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BE543" w14:textId="574A8513" w:rsidR="00A436C5" w:rsidRPr="005864F4" w:rsidRDefault="005864F4">
      <w:pPr>
        <w:rPr>
          <w:b/>
          <w:bCs/>
          <w:u w:val="single"/>
        </w:rPr>
      </w:pPr>
      <w:r w:rsidRPr="005864F4">
        <w:rPr>
          <w:b/>
          <w:bCs/>
          <w:u w:val="single"/>
        </w:rPr>
        <w:t>Finance report – 14</w:t>
      </w:r>
      <w:r w:rsidRPr="005864F4">
        <w:rPr>
          <w:b/>
          <w:bCs/>
          <w:u w:val="single"/>
          <w:vertAlign w:val="superscript"/>
        </w:rPr>
        <w:t>th</w:t>
      </w:r>
      <w:r w:rsidRPr="005864F4">
        <w:rPr>
          <w:b/>
          <w:bCs/>
          <w:u w:val="single"/>
        </w:rPr>
        <w:t xml:space="preserve"> May 2026</w:t>
      </w:r>
    </w:p>
    <w:p w14:paraId="608C8376" w14:textId="77777777" w:rsidR="005864F4" w:rsidRDefault="005864F4" w:rsidP="005864F4">
      <w:pPr>
        <w:numPr>
          <w:ilvl w:val="0"/>
          <w:numId w:val="1"/>
        </w:numPr>
        <w:spacing w:after="0" w:line="240" w:lineRule="auto"/>
        <w:outlineLvl w:val="2"/>
        <w:rPr>
          <w:rFonts w:ascii="Arial" w:eastAsia="Times New Roman" w:hAnsi="Arial" w:cs="Arial"/>
        </w:rPr>
      </w:pPr>
      <w:r w:rsidRPr="00A320AD">
        <w:rPr>
          <w:rFonts w:ascii="Arial" w:eastAsia="Times New Roman" w:hAnsi="Arial" w:cs="Arial"/>
        </w:rPr>
        <w:t xml:space="preserve">Payment approval </w:t>
      </w:r>
    </w:p>
    <w:p w14:paraId="684AF1F3" w14:textId="77777777" w:rsidR="005864F4" w:rsidRDefault="005864F4" w:rsidP="005864F4">
      <w:pPr>
        <w:spacing w:after="0" w:line="240" w:lineRule="auto"/>
        <w:outlineLvl w:val="2"/>
        <w:rPr>
          <w:rFonts w:ascii="Arial" w:eastAsia="Times New Roman" w:hAnsi="Arial" w:cs="Arial"/>
        </w:rPr>
      </w:pPr>
    </w:p>
    <w:p w14:paraId="559ED1DB" w14:textId="7DB8ADB1" w:rsidR="005864F4" w:rsidRDefault="005864F4" w:rsidP="005864F4">
      <w:pPr>
        <w:spacing w:after="0" w:line="240" w:lineRule="auto"/>
        <w:outlineLvl w:val="2"/>
        <w:rPr>
          <w:rFonts w:ascii="Arial" w:eastAsia="Times New Roman" w:hAnsi="Arial" w:cs="Arial"/>
        </w:rPr>
      </w:pPr>
      <w:r w:rsidRPr="005864F4">
        <w:drawing>
          <wp:inline distT="0" distB="0" distL="0" distR="0" wp14:anchorId="7B4B57BB" wp14:editId="48233B21">
            <wp:extent cx="5731510" cy="4565650"/>
            <wp:effectExtent l="0" t="0" r="2540" b="6350"/>
            <wp:docPr id="9054523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56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62731" w14:textId="77777777" w:rsidR="005864F4" w:rsidRPr="00A320AD" w:rsidRDefault="005864F4" w:rsidP="005864F4">
      <w:pPr>
        <w:spacing w:after="0" w:line="240" w:lineRule="auto"/>
        <w:outlineLvl w:val="2"/>
        <w:rPr>
          <w:rFonts w:ascii="Arial" w:eastAsia="Times New Roman" w:hAnsi="Arial" w:cs="Arial"/>
        </w:rPr>
      </w:pPr>
    </w:p>
    <w:p w14:paraId="099C3B49" w14:textId="43070683" w:rsidR="005864F4" w:rsidRPr="00A320AD" w:rsidRDefault="005864F4" w:rsidP="005864F4">
      <w:pPr>
        <w:numPr>
          <w:ilvl w:val="0"/>
          <w:numId w:val="1"/>
        </w:numPr>
        <w:spacing w:after="0" w:line="240" w:lineRule="auto"/>
        <w:outlineLvl w:val="2"/>
        <w:rPr>
          <w:rFonts w:ascii="Arial" w:eastAsia="Times New Roman" w:hAnsi="Arial" w:cs="Arial"/>
        </w:rPr>
      </w:pPr>
      <w:r w:rsidRPr="00A320AD">
        <w:rPr>
          <w:rFonts w:ascii="Arial" w:eastAsia="Times New Roman" w:hAnsi="Arial" w:cs="Arial"/>
        </w:rPr>
        <w:t xml:space="preserve">Budget summary </w:t>
      </w:r>
      <w:r>
        <w:rPr>
          <w:rFonts w:ascii="Arial" w:eastAsia="Times New Roman" w:hAnsi="Arial" w:cs="Arial"/>
        </w:rPr>
        <w:t>– page 2</w:t>
      </w:r>
    </w:p>
    <w:p w14:paraId="499B04D5" w14:textId="01E08E66" w:rsidR="005864F4" w:rsidRPr="00A320AD" w:rsidRDefault="005864F4" w:rsidP="005864F4">
      <w:pPr>
        <w:numPr>
          <w:ilvl w:val="0"/>
          <w:numId w:val="1"/>
        </w:numPr>
        <w:spacing w:after="0" w:line="240" w:lineRule="auto"/>
        <w:outlineLvl w:val="2"/>
        <w:rPr>
          <w:rFonts w:ascii="Arial" w:eastAsia="Times New Roman" w:hAnsi="Arial" w:cs="Arial"/>
        </w:rPr>
      </w:pPr>
      <w:r w:rsidRPr="00A320AD">
        <w:rPr>
          <w:rFonts w:ascii="Arial" w:eastAsia="Times New Roman" w:hAnsi="Arial" w:cs="Arial"/>
        </w:rPr>
        <w:t xml:space="preserve">Bank reconciliation </w:t>
      </w:r>
      <w:r>
        <w:rPr>
          <w:rFonts w:ascii="Arial" w:eastAsia="Times New Roman" w:hAnsi="Arial" w:cs="Arial"/>
        </w:rPr>
        <w:t>– page 3</w:t>
      </w:r>
    </w:p>
    <w:p w14:paraId="5B154AC0" w14:textId="77777777" w:rsidR="005864F4" w:rsidRPr="00A320AD" w:rsidRDefault="005864F4" w:rsidP="005864F4">
      <w:pPr>
        <w:numPr>
          <w:ilvl w:val="0"/>
          <w:numId w:val="1"/>
        </w:numPr>
        <w:spacing w:after="0" w:line="240" w:lineRule="auto"/>
        <w:outlineLvl w:val="2"/>
        <w:rPr>
          <w:rFonts w:ascii="Arial" w:eastAsia="Times New Roman" w:hAnsi="Arial" w:cs="Arial"/>
        </w:rPr>
      </w:pPr>
      <w:r w:rsidRPr="00A320AD">
        <w:rPr>
          <w:rFonts w:ascii="Arial" w:eastAsia="Times New Roman" w:hAnsi="Arial" w:cs="Arial"/>
        </w:rPr>
        <w:t>To approve withdrawing £14,000 from CCLA investment fund to pay for upcoming safety surface replacement of swings and bar climbing frame.</w:t>
      </w:r>
    </w:p>
    <w:p w14:paraId="5AE18CC1" w14:textId="77777777" w:rsidR="005864F4" w:rsidRDefault="005864F4" w:rsidP="005864F4">
      <w:pPr>
        <w:numPr>
          <w:ilvl w:val="0"/>
          <w:numId w:val="1"/>
        </w:numPr>
        <w:spacing w:after="0" w:line="240" w:lineRule="auto"/>
        <w:outlineLvl w:val="2"/>
        <w:rPr>
          <w:rFonts w:ascii="Arial" w:eastAsia="Times New Roman" w:hAnsi="Arial" w:cs="Arial"/>
        </w:rPr>
      </w:pPr>
      <w:r w:rsidRPr="00A320AD">
        <w:rPr>
          <w:rFonts w:ascii="Arial" w:eastAsia="Times New Roman" w:hAnsi="Arial" w:cs="Arial"/>
        </w:rPr>
        <w:t>To approve annual subscription to Staffordshire Playing field association. £25</w:t>
      </w:r>
    </w:p>
    <w:p w14:paraId="0C2B89F9" w14:textId="1B277C4D" w:rsidR="005864F4" w:rsidRPr="005864F4" w:rsidRDefault="005864F4" w:rsidP="005864F4">
      <w:pPr>
        <w:numPr>
          <w:ilvl w:val="0"/>
          <w:numId w:val="1"/>
        </w:numPr>
        <w:spacing w:after="0" w:line="240" w:lineRule="auto"/>
        <w:outlineLvl w:val="2"/>
        <w:rPr>
          <w:rFonts w:ascii="Arial" w:eastAsia="Times New Roman" w:hAnsi="Arial" w:cs="Arial"/>
        </w:rPr>
      </w:pPr>
      <w:r w:rsidRPr="00A320AD">
        <w:rPr>
          <w:rFonts w:ascii="Arial" w:eastAsia="Times New Roman" w:hAnsi="Arial" w:cs="Arial"/>
        </w:rPr>
        <w:t xml:space="preserve">To consider and approve £145 for our website providers to carry out a website MOT to make sure it complies with </w:t>
      </w:r>
      <w:r w:rsidRPr="00A320AD">
        <w:rPr>
          <w:rFonts w:ascii="Arial" w:hAnsi="Arial" w:cs="Arial"/>
        </w:rPr>
        <w:t>laws, regulations &amp; proper practices relating to digital and data compliance.</w:t>
      </w:r>
      <w:r w:rsidRPr="00A320AD">
        <w:rPr>
          <w:rFonts w:ascii="Arial" w:eastAsia="Times New Roman" w:hAnsi="Arial" w:cs="Arial"/>
        </w:rPr>
        <w:t xml:space="preserve"> Website Accessibility is tested and published.</w:t>
      </w:r>
    </w:p>
    <w:p w14:paraId="38CFB831" w14:textId="0FEFF9CD" w:rsidR="005864F4" w:rsidRPr="00A320AD" w:rsidRDefault="005864F4" w:rsidP="005864F4">
      <w:pPr>
        <w:pStyle w:val="ListParagraph"/>
        <w:numPr>
          <w:ilvl w:val="0"/>
          <w:numId w:val="1"/>
        </w:numPr>
        <w:spacing w:after="0" w:line="240" w:lineRule="auto"/>
        <w:outlineLvl w:val="2"/>
        <w:rPr>
          <w:rFonts w:ascii="Arial" w:eastAsia="Times New Roman" w:hAnsi="Arial" w:cs="Arial"/>
        </w:rPr>
      </w:pPr>
      <w:r w:rsidRPr="00A320AD">
        <w:rPr>
          <w:rFonts w:ascii="Arial" w:eastAsia="Times New Roman" w:hAnsi="Arial" w:cs="Arial"/>
        </w:rPr>
        <w:t>Circulation and approval of end of year bank reconciliation 2025-26</w:t>
      </w:r>
      <w:r>
        <w:rPr>
          <w:rFonts w:ascii="Arial" w:eastAsia="Times New Roman" w:hAnsi="Arial" w:cs="Arial"/>
        </w:rPr>
        <w:t xml:space="preserve"> – page 4</w:t>
      </w:r>
    </w:p>
    <w:p w14:paraId="13D9FF87" w14:textId="77777777" w:rsidR="005864F4" w:rsidRPr="00A320AD" w:rsidRDefault="005864F4" w:rsidP="005864F4">
      <w:pPr>
        <w:numPr>
          <w:ilvl w:val="0"/>
          <w:numId w:val="1"/>
        </w:numPr>
        <w:spacing w:after="0" w:line="240" w:lineRule="auto"/>
        <w:outlineLvl w:val="2"/>
        <w:rPr>
          <w:rFonts w:ascii="Arial" w:eastAsia="Times New Roman" w:hAnsi="Arial" w:cs="Arial"/>
        </w:rPr>
      </w:pPr>
      <w:r w:rsidRPr="00A320AD">
        <w:rPr>
          <w:rFonts w:ascii="Arial" w:eastAsia="Times New Roman" w:hAnsi="Arial" w:cs="Arial"/>
        </w:rPr>
        <w:t>To receive the Annual Internal Audit 2025-26 report and agree any actions.</w:t>
      </w:r>
    </w:p>
    <w:p w14:paraId="2D2C9BB6" w14:textId="77777777" w:rsidR="005864F4" w:rsidRPr="00A320AD" w:rsidRDefault="005864F4" w:rsidP="005864F4">
      <w:pPr>
        <w:numPr>
          <w:ilvl w:val="0"/>
          <w:numId w:val="1"/>
        </w:numPr>
        <w:spacing w:after="0" w:line="240" w:lineRule="auto"/>
        <w:outlineLvl w:val="2"/>
        <w:rPr>
          <w:rFonts w:ascii="Arial" w:eastAsia="Times New Roman" w:hAnsi="Arial" w:cs="Arial"/>
        </w:rPr>
      </w:pPr>
      <w:r w:rsidRPr="00A320AD">
        <w:rPr>
          <w:rFonts w:ascii="Arial" w:eastAsia="Times New Roman" w:hAnsi="Arial" w:cs="Arial"/>
        </w:rPr>
        <w:t>Approval of Annual Governance Statement 2025-26</w:t>
      </w:r>
    </w:p>
    <w:p w14:paraId="235E5B67" w14:textId="77777777" w:rsidR="005864F4" w:rsidRPr="00A320AD" w:rsidRDefault="005864F4" w:rsidP="005864F4">
      <w:pPr>
        <w:numPr>
          <w:ilvl w:val="0"/>
          <w:numId w:val="1"/>
        </w:numPr>
        <w:spacing w:after="0" w:line="240" w:lineRule="auto"/>
        <w:outlineLvl w:val="2"/>
        <w:rPr>
          <w:rFonts w:ascii="Arial" w:eastAsia="Times New Roman" w:hAnsi="Arial" w:cs="Arial"/>
        </w:rPr>
      </w:pPr>
      <w:r w:rsidRPr="00A320AD">
        <w:rPr>
          <w:rFonts w:ascii="Arial" w:eastAsia="Times New Roman" w:hAnsi="Arial" w:cs="Arial"/>
        </w:rPr>
        <w:t>Approve Accounting Statements 2025-26</w:t>
      </w:r>
    </w:p>
    <w:p w14:paraId="75E5406D" w14:textId="77777777" w:rsidR="005864F4" w:rsidRPr="00A320AD" w:rsidRDefault="005864F4" w:rsidP="005864F4">
      <w:pPr>
        <w:numPr>
          <w:ilvl w:val="0"/>
          <w:numId w:val="1"/>
        </w:numPr>
        <w:spacing w:after="0" w:line="240" w:lineRule="auto"/>
        <w:outlineLvl w:val="2"/>
        <w:rPr>
          <w:rFonts w:ascii="Arial" w:eastAsia="Times New Roman" w:hAnsi="Arial" w:cs="Arial"/>
          <w:b/>
          <w:bCs/>
        </w:rPr>
      </w:pPr>
      <w:r w:rsidRPr="00A320AD">
        <w:rPr>
          <w:rFonts w:ascii="Arial" w:eastAsia="Times New Roman" w:hAnsi="Arial" w:cs="Arial"/>
        </w:rPr>
        <w:t>Approve Certificate of Exemption 2025-26</w:t>
      </w:r>
    </w:p>
    <w:p w14:paraId="1D2FDD66" w14:textId="613C342B" w:rsidR="005864F4" w:rsidRDefault="005864F4" w:rsidP="005864F4">
      <w:pPr>
        <w:numPr>
          <w:ilvl w:val="0"/>
          <w:numId w:val="1"/>
        </w:numPr>
        <w:spacing w:after="0" w:line="240" w:lineRule="auto"/>
        <w:outlineLvl w:val="2"/>
        <w:rPr>
          <w:rFonts w:ascii="Arial" w:eastAsia="Times New Roman" w:hAnsi="Arial" w:cs="Arial"/>
        </w:rPr>
      </w:pPr>
      <w:r w:rsidRPr="00A320AD">
        <w:rPr>
          <w:rFonts w:ascii="Arial" w:eastAsia="Times New Roman" w:hAnsi="Arial" w:cs="Arial"/>
        </w:rPr>
        <w:t>To approve the commencement date for the exercise of public rights, notice</w:t>
      </w:r>
      <w:r w:rsidRPr="005864F4">
        <w:rPr>
          <w:rFonts w:ascii="Arial" w:eastAsia="Times New Roman" w:hAnsi="Arial" w:cs="Arial"/>
        </w:rPr>
        <w:t xml:space="preserve"> </w:t>
      </w:r>
      <w:r w:rsidRPr="00A320AD">
        <w:rPr>
          <w:rFonts w:ascii="Arial" w:eastAsia="Times New Roman" w:hAnsi="Arial" w:cs="Arial"/>
        </w:rPr>
        <w:t>date 2</w:t>
      </w:r>
      <w:r w:rsidRPr="00A320AD">
        <w:rPr>
          <w:rFonts w:ascii="Arial" w:eastAsia="Times New Roman" w:hAnsi="Arial" w:cs="Arial"/>
          <w:vertAlign w:val="superscript"/>
        </w:rPr>
        <w:t>nd</w:t>
      </w:r>
      <w:r w:rsidRPr="00A320AD">
        <w:rPr>
          <w:rFonts w:ascii="Arial" w:eastAsia="Times New Roman" w:hAnsi="Arial" w:cs="Arial"/>
        </w:rPr>
        <w:t xml:space="preserve"> June 2026, commencing from 3</w:t>
      </w:r>
      <w:r w:rsidRPr="00A320AD">
        <w:rPr>
          <w:rFonts w:ascii="Arial" w:eastAsia="Times New Roman" w:hAnsi="Arial" w:cs="Arial"/>
          <w:vertAlign w:val="superscript"/>
        </w:rPr>
        <w:t>rd</w:t>
      </w:r>
      <w:r w:rsidRPr="00A320AD">
        <w:rPr>
          <w:rFonts w:ascii="Arial" w:eastAsia="Times New Roman" w:hAnsi="Arial" w:cs="Arial"/>
        </w:rPr>
        <w:t xml:space="preserve"> June 2026 to 14</w:t>
      </w:r>
      <w:r w:rsidRPr="00A320AD">
        <w:rPr>
          <w:rFonts w:ascii="Arial" w:eastAsia="Times New Roman" w:hAnsi="Arial" w:cs="Arial"/>
          <w:vertAlign w:val="superscript"/>
        </w:rPr>
        <w:t>th</w:t>
      </w:r>
      <w:r w:rsidRPr="00A320AD">
        <w:rPr>
          <w:rFonts w:ascii="Arial" w:eastAsia="Times New Roman" w:hAnsi="Arial" w:cs="Arial"/>
        </w:rPr>
        <w:t xml:space="preserve"> July 2026.</w:t>
      </w:r>
    </w:p>
    <w:p w14:paraId="184DB8A4" w14:textId="77777777" w:rsidR="005864F4" w:rsidRDefault="005864F4" w:rsidP="005864F4">
      <w:pPr>
        <w:spacing w:after="0" w:line="240" w:lineRule="auto"/>
        <w:outlineLvl w:val="2"/>
        <w:rPr>
          <w:rFonts w:ascii="Arial" w:eastAsia="Times New Roman" w:hAnsi="Arial" w:cs="Arial"/>
        </w:rPr>
        <w:sectPr w:rsidR="005864F4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83E6D42" w14:textId="69336B8D" w:rsidR="005864F4" w:rsidRPr="005864F4" w:rsidRDefault="00396801" w:rsidP="005864F4">
      <w:pPr>
        <w:spacing w:after="0" w:line="240" w:lineRule="auto"/>
        <w:outlineLvl w:val="2"/>
        <w:rPr>
          <w:rFonts w:ascii="Arial" w:eastAsia="Times New Roman" w:hAnsi="Arial" w:cs="Arial"/>
        </w:rPr>
      </w:pPr>
      <w:r w:rsidRPr="00396801">
        <w:lastRenderedPageBreak/>
        <w:drawing>
          <wp:inline distT="0" distB="0" distL="0" distR="0" wp14:anchorId="2E14E2A8" wp14:editId="26B0766E">
            <wp:extent cx="5731510" cy="7143115"/>
            <wp:effectExtent l="0" t="0" r="2540" b="635"/>
            <wp:docPr id="347453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14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A702F" w14:textId="77777777" w:rsidR="005864F4" w:rsidRDefault="005864F4"/>
    <w:p w14:paraId="7F786406" w14:textId="2EA8F7DB" w:rsidR="00396801" w:rsidRDefault="00396801">
      <w:r w:rsidRPr="00396801">
        <w:drawing>
          <wp:inline distT="0" distB="0" distL="0" distR="0" wp14:anchorId="7907D334" wp14:editId="4122EEE9">
            <wp:extent cx="5731510" cy="167640"/>
            <wp:effectExtent l="0" t="0" r="2540" b="3810"/>
            <wp:docPr id="134303805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97D84" w14:textId="77777777" w:rsidR="00396801" w:rsidRDefault="00396801">
      <w:pPr>
        <w:sectPr w:rsidR="0039680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4B141D5" w14:textId="197F8E77" w:rsidR="00396801" w:rsidRPr="00396801" w:rsidRDefault="00396801">
      <w:pPr>
        <w:rPr>
          <w:b/>
          <w:bCs/>
          <w:u w:val="single"/>
        </w:rPr>
      </w:pPr>
      <w:r w:rsidRPr="00396801">
        <w:rPr>
          <w:b/>
          <w:bCs/>
          <w:u w:val="single"/>
        </w:rPr>
        <w:lastRenderedPageBreak/>
        <w:t>Bank reconciliation as at 08.05.26</w:t>
      </w:r>
    </w:p>
    <w:p w14:paraId="20017C37" w14:textId="05B99ADE" w:rsidR="00396801" w:rsidRDefault="00396801" w:rsidP="00396801">
      <w:pPr>
        <w:spacing w:after="0"/>
      </w:pPr>
      <w:r>
        <w:t xml:space="preserve">Balance as per statement </w:t>
      </w:r>
      <w:r>
        <w:tab/>
      </w:r>
      <w:r>
        <w:tab/>
        <w:t>£8583.56</w:t>
      </w:r>
    </w:p>
    <w:p w14:paraId="3A4290D0" w14:textId="653E7A2B" w:rsidR="00396801" w:rsidRDefault="00396801" w:rsidP="00396801">
      <w:pPr>
        <w:spacing w:after="0"/>
      </w:pPr>
      <w:r>
        <w:t xml:space="preserve">Less payments </w:t>
      </w:r>
      <w:r>
        <w:tab/>
      </w:r>
      <w:r>
        <w:tab/>
      </w:r>
      <w:r>
        <w:tab/>
        <w:t>£0</w:t>
      </w:r>
    </w:p>
    <w:p w14:paraId="732EA05B" w14:textId="6C10B93E" w:rsidR="00396801" w:rsidRDefault="00396801">
      <w:r>
        <w:t>Balance as per cashbook</w:t>
      </w:r>
      <w:r>
        <w:tab/>
      </w:r>
      <w:r>
        <w:tab/>
        <w:t>£8583.56</w:t>
      </w:r>
    </w:p>
    <w:p w14:paraId="1B57156D" w14:textId="799F27A2" w:rsidR="00396801" w:rsidRDefault="00396801">
      <w:r w:rsidRPr="00396801">
        <w:drawing>
          <wp:inline distT="0" distB="0" distL="0" distR="0" wp14:anchorId="26D68DAC" wp14:editId="25C1E4D1">
            <wp:extent cx="6645910" cy="1254125"/>
            <wp:effectExtent l="0" t="0" r="2540" b="3175"/>
            <wp:docPr id="74496911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A8E62" w14:textId="1A77B12E" w:rsidR="00396801" w:rsidRDefault="00396801">
      <w:r w:rsidRPr="00396801">
        <w:drawing>
          <wp:inline distT="0" distB="0" distL="0" distR="0" wp14:anchorId="7CD4F4EB" wp14:editId="485D592D">
            <wp:extent cx="4838700" cy="1702283"/>
            <wp:effectExtent l="0" t="0" r="0" b="0"/>
            <wp:docPr id="5691233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12338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57861" cy="1709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30E17" w14:textId="39E0556C" w:rsidR="00396801" w:rsidRDefault="00396801">
      <w:r w:rsidRPr="00396801">
        <w:drawing>
          <wp:inline distT="0" distB="0" distL="0" distR="0" wp14:anchorId="6E39EAF8" wp14:editId="4382B648">
            <wp:extent cx="4686300" cy="1654489"/>
            <wp:effectExtent l="0" t="0" r="0" b="3175"/>
            <wp:docPr id="10554294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42948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02561" cy="166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0E54D" w14:textId="14CB0739" w:rsidR="00396801" w:rsidRDefault="00396801">
      <w:r w:rsidRPr="00396801">
        <w:drawing>
          <wp:inline distT="0" distB="0" distL="0" distR="0" wp14:anchorId="1CFFA70E" wp14:editId="594CEF53">
            <wp:extent cx="6645910" cy="725805"/>
            <wp:effectExtent l="0" t="0" r="2540" b="0"/>
            <wp:docPr id="30866920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F24C3" w14:textId="44B93594" w:rsidR="00396801" w:rsidRDefault="00396801">
      <w:r w:rsidRPr="00396801">
        <w:drawing>
          <wp:inline distT="0" distB="0" distL="0" distR="0" wp14:anchorId="5BD25C5A" wp14:editId="0942B68F">
            <wp:extent cx="6645910" cy="894080"/>
            <wp:effectExtent l="0" t="0" r="2540" b="1270"/>
            <wp:docPr id="18737607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2D776" w14:textId="77777777" w:rsidR="00396801" w:rsidRDefault="00396801"/>
    <w:p w14:paraId="33664EEB" w14:textId="77777777" w:rsidR="00396801" w:rsidRDefault="00396801">
      <w:pPr>
        <w:sectPr w:rsidR="00396801" w:rsidSect="0039680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D9B8C68" w14:textId="01AB33D1" w:rsidR="00396801" w:rsidRDefault="00396801">
      <w:r w:rsidRPr="00396801">
        <w:lastRenderedPageBreak/>
        <w:drawing>
          <wp:inline distT="0" distB="0" distL="0" distR="0" wp14:anchorId="7CB6E577" wp14:editId="1D207813">
            <wp:extent cx="8305800" cy="4743450"/>
            <wp:effectExtent l="0" t="0" r="0" b="0"/>
            <wp:docPr id="116830124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4DEDA" w14:textId="77777777" w:rsidR="00396801" w:rsidRDefault="00396801"/>
    <w:sectPr w:rsidR="00396801" w:rsidSect="0039680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65503" w14:textId="77777777" w:rsidR="00044C63" w:rsidRDefault="00044C63" w:rsidP="005864F4">
      <w:pPr>
        <w:spacing w:after="0" w:line="240" w:lineRule="auto"/>
      </w:pPr>
      <w:r>
        <w:separator/>
      </w:r>
    </w:p>
  </w:endnote>
  <w:endnote w:type="continuationSeparator" w:id="0">
    <w:p w14:paraId="17C36855" w14:textId="77777777" w:rsidR="00044C63" w:rsidRDefault="00044C63" w:rsidP="00586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20449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29C48A" w14:textId="2C1CFBC9" w:rsidR="005864F4" w:rsidRDefault="005864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3C9098" w14:textId="77777777" w:rsidR="005864F4" w:rsidRDefault="00586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43B77" w14:textId="77777777" w:rsidR="00044C63" w:rsidRDefault="00044C63" w:rsidP="005864F4">
      <w:pPr>
        <w:spacing w:after="0" w:line="240" w:lineRule="auto"/>
      </w:pPr>
      <w:r>
        <w:separator/>
      </w:r>
    </w:p>
  </w:footnote>
  <w:footnote w:type="continuationSeparator" w:id="0">
    <w:p w14:paraId="6DD246EB" w14:textId="77777777" w:rsidR="00044C63" w:rsidRDefault="00044C63" w:rsidP="00586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2253E"/>
    <w:multiLevelType w:val="hybridMultilevel"/>
    <w:tmpl w:val="3CA27522"/>
    <w:lvl w:ilvl="0" w:tplc="15F0D9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84F5A"/>
    <w:multiLevelType w:val="hybridMultilevel"/>
    <w:tmpl w:val="4F6422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831567">
    <w:abstractNumId w:val="0"/>
  </w:num>
  <w:num w:numId="2" w16cid:durableId="595138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4F4"/>
    <w:rsid w:val="00044C63"/>
    <w:rsid w:val="002B2D4A"/>
    <w:rsid w:val="00396801"/>
    <w:rsid w:val="004D7768"/>
    <w:rsid w:val="005864F4"/>
    <w:rsid w:val="00732ED1"/>
    <w:rsid w:val="00A436C5"/>
    <w:rsid w:val="00E7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71BF4"/>
  <w15:chartTrackingRefBased/>
  <w15:docId w15:val="{719930BA-4CC4-4303-BA0B-4E97C39F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4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4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4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4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4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4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4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4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4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4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4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4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4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4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4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4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4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4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4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4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4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4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4F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6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4F4"/>
  </w:style>
  <w:style w:type="paragraph" w:styleId="Footer">
    <w:name w:val="footer"/>
    <w:basedOn w:val="Normal"/>
    <w:link w:val="FooterChar"/>
    <w:uiPriority w:val="99"/>
    <w:unhideWhenUsed/>
    <w:rsid w:val="00586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076C9-5D57-4501-A473-FA9A147D9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Creswell PC</dc:creator>
  <cp:keywords/>
  <dc:description/>
  <cp:lastModifiedBy>Clerk Creswell PC</cp:lastModifiedBy>
  <cp:revision>1</cp:revision>
  <dcterms:created xsi:type="dcterms:W3CDTF">2026-05-08T07:48:00Z</dcterms:created>
  <dcterms:modified xsi:type="dcterms:W3CDTF">2026-05-08T08:06:00Z</dcterms:modified>
</cp:coreProperties>
</file>