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95C4" w14:textId="62802620" w:rsidR="00A436C5" w:rsidRPr="009368D8" w:rsidRDefault="00F01EB4">
      <w:pPr>
        <w:rPr>
          <w:b/>
          <w:bCs/>
          <w:u w:val="single"/>
        </w:rPr>
      </w:pPr>
      <w:r w:rsidRPr="009368D8">
        <w:rPr>
          <w:b/>
          <w:bCs/>
          <w:u w:val="single"/>
        </w:rPr>
        <w:t>Finance report – 13</w:t>
      </w:r>
      <w:r w:rsidRPr="009368D8">
        <w:rPr>
          <w:b/>
          <w:bCs/>
          <w:u w:val="single"/>
          <w:vertAlign w:val="superscript"/>
        </w:rPr>
        <w:t>th</w:t>
      </w:r>
      <w:r w:rsidRPr="009368D8">
        <w:rPr>
          <w:b/>
          <w:bCs/>
          <w:u w:val="single"/>
        </w:rPr>
        <w:t xml:space="preserve"> November 2025</w:t>
      </w:r>
    </w:p>
    <w:p w14:paraId="5DCDD596" w14:textId="7C023AEC" w:rsidR="00F01EB4" w:rsidRPr="009368D8" w:rsidRDefault="00F01EB4">
      <w:pPr>
        <w:rPr>
          <w:b/>
          <w:bCs/>
        </w:rPr>
      </w:pPr>
      <w:r w:rsidRPr="009368D8">
        <w:rPr>
          <w:b/>
          <w:bCs/>
        </w:rPr>
        <w:t xml:space="preserve">Item 7 </w:t>
      </w:r>
      <w:r w:rsidR="009368D8" w:rsidRPr="009368D8">
        <w:rPr>
          <w:b/>
          <w:bCs/>
        </w:rPr>
        <w:t>Finance</w:t>
      </w:r>
    </w:p>
    <w:p w14:paraId="31CC1B87" w14:textId="4423953B" w:rsidR="00F01EB4" w:rsidRDefault="00F01EB4">
      <w:r>
        <w:t>7.1 Payment approval</w:t>
      </w:r>
    </w:p>
    <w:p w14:paraId="139CB109" w14:textId="6EB46FAF" w:rsidR="00F01EB4" w:rsidRDefault="00F01EB4">
      <w:r w:rsidRPr="00F01EB4">
        <w:drawing>
          <wp:inline distT="0" distB="0" distL="0" distR="0" wp14:anchorId="3AFB6AA8" wp14:editId="7F0DB19D">
            <wp:extent cx="5731510" cy="3881120"/>
            <wp:effectExtent l="0" t="0" r="2540" b="5080"/>
            <wp:docPr id="1377399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87C8" w14:textId="77777777" w:rsidR="00F01EB4" w:rsidRDefault="00F01EB4">
      <w:r>
        <w:t>7.2 – Budget Summary – page 2</w:t>
      </w:r>
    </w:p>
    <w:p w14:paraId="22FB6D16" w14:textId="3E83CD66" w:rsidR="00F01EB4" w:rsidRDefault="00F01EB4">
      <w:r>
        <w:t>7.3 – Bank reconciliation – page 3</w:t>
      </w:r>
    </w:p>
    <w:p w14:paraId="51968E8F" w14:textId="77777777" w:rsidR="00F01EB4" w:rsidRDefault="00F01EB4">
      <w:pPr>
        <w:sectPr w:rsidR="00F01EB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E14D89" w14:textId="4C91E030" w:rsidR="00F01EB4" w:rsidRDefault="00F01EB4">
      <w:r w:rsidRPr="00F01EB4">
        <w:lastRenderedPageBreak/>
        <w:drawing>
          <wp:inline distT="0" distB="0" distL="0" distR="0" wp14:anchorId="4A142EFD" wp14:editId="49000311">
            <wp:extent cx="6645910" cy="8999855"/>
            <wp:effectExtent l="0" t="0" r="2540" b="0"/>
            <wp:docPr id="8727125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0461B" w14:textId="77777777" w:rsidR="00F01EB4" w:rsidRDefault="00F01EB4">
      <w:pPr>
        <w:sectPr w:rsidR="00F01EB4" w:rsidSect="00F01E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1FE9DA" w14:textId="2DEAA9B3" w:rsidR="00F01EB4" w:rsidRPr="009368D8" w:rsidRDefault="00F01EB4">
      <w:pPr>
        <w:rPr>
          <w:b/>
          <w:bCs/>
          <w:u w:val="single"/>
        </w:rPr>
      </w:pPr>
      <w:r w:rsidRPr="009368D8">
        <w:rPr>
          <w:b/>
          <w:bCs/>
          <w:u w:val="single"/>
        </w:rPr>
        <w:lastRenderedPageBreak/>
        <w:t>Bank reconciliation – 13</w:t>
      </w:r>
      <w:r w:rsidRPr="009368D8">
        <w:rPr>
          <w:b/>
          <w:bCs/>
          <w:u w:val="single"/>
          <w:vertAlign w:val="superscript"/>
        </w:rPr>
        <w:t>th</w:t>
      </w:r>
      <w:r w:rsidRPr="009368D8">
        <w:rPr>
          <w:b/>
          <w:bCs/>
          <w:u w:val="single"/>
        </w:rPr>
        <w:t xml:space="preserve"> November 2025</w:t>
      </w:r>
    </w:p>
    <w:p w14:paraId="3D31F9B2" w14:textId="40A1FEED" w:rsidR="00F01EB4" w:rsidRDefault="00F01EB4" w:rsidP="009368D8">
      <w:pPr>
        <w:spacing w:after="0"/>
      </w:pPr>
      <w:r>
        <w:t>Balance as per statements</w:t>
      </w:r>
      <w:r>
        <w:tab/>
      </w:r>
      <w:r>
        <w:tab/>
        <w:t>£11054.82</w:t>
      </w:r>
    </w:p>
    <w:p w14:paraId="0446D45A" w14:textId="3E2117E2" w:rsidR="00F01EB4" w:rsidRDefault="00F01EB4" w:rsidP="009368D8">
      <w:pPr>
        <w:spacing w:after="0"/>
      </w:pPr>
      <w:r>
        <w:t>Less payments to be made</w:t>
      </w:r>
      <w:r>
        <w:tab/>
      </w:r>
      <w:r>
        <w:tab/>
        <w:t>£1845.60</w:t>
      </w:r>
    </w:p>
    <w:p w14:paraId="49F031B9" w14:textId="4C12A426" w:rsidR="00F01EB4" w:rsidRDefault="00F01EB4" w:rsidP="009368D8">
      <w:pPr>
        <w:spacing w:after="0"/>
      </w:pPr>
      <w:r>
        <w:t>Balance as per cashbook</w:t>
      </w:r>
      <w:r>
        <w:tab/>
      </w:r>
      <w:r>
        <w:tab/>
        <w:t>£9209.22</w:t>
      </w:r>
    </w:p>
    <w:p w14:paraId="3554F46F" w14:textId="34440CB7" w:rsidR="009368D8" w:rsidRDefault="009368D8">
      <w:r w:rsidRPr="009368D8">
        <w:drawing>
          <wp:inline distT="0" distB="0" distL="0" distR="0" wp14:anchorId="0BF3B18F" wp14:editId="04F50DCE">
            <wp:extent cx="6645910" cy="1233805"/>
            <wp:effectExtent l="0" t="0" r="2540" b="4445"/>
            <wp:docPr id="1877782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D6C9" w14:textId="247122B3" w:rsidR="009368D8" w:rsidRDefault="009368D8">
      <w:r>
        <w:rPr>
          <w:noProof/>
        </w:rPr>
        <w:drawing>
          <wp:inline distT="0" distB="0" distL="0" distR="0" wp14:anchorId="2656BD31" wp14:editId="563471E7">
            <wp:extent cx="6497320" cy="2417355"/>
            <wp:effectExtent l="0" t="0" r="0" b="2540"/>
            <wp:docPr id="13016462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00" cy="2433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4ADAC" w14:textId="540AAC69" w:rsidR="009368D8" w:rsidRDefault="009368D8">
      <w:r>
        <w:rPr>
          <w:noProof/>
        </w:rPr>
        <w:drawing>
          <wp:inline distT="0" distB="0" distL="0" distR="0" wp14:anchorId="7CFBC6FB" wp14:editId="2479301D">
            <wp:extent cx="6363970" cy="2305213"/>
            <wp:effectExtent l="0" t="0" r="0" b="0"/>
            <wp:docPr id="16923228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245" cy="231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20CA4" w14:textId="70873C18" w:rsidR="009368D8" w:rsidRDefault="009368D8">
      <w:r w:rsidRPr="009368D8">
        <w:drawing>
          <wp:inline distT="0" distB="0" distL="0" distR="0" wp14:anchorId="05E67A5E" wp14:editId="66300B00">
            <wp:extent cx="6645910" cy="725805"/>
            <wp:effectExtent l="0" t="0" r="2540" b="0"/>
            <wp:docPr id="5202351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AE6F" w14:textId="722476F3" w:rsidR="009368D8" w:rsidRDefault="009368D8">
      <w:r w:rsidRPr="009368D8">
        <w:drawing>
          <wp:inline distT="0" distB="0" distL="0" distR="0" wp14:anchorId="480990FE" wp14:editId="3CAC640A">
            <wp:extent cx="6645910" cy="894080"/>
            <wp:effectExtent l="0" t="0" r="2540" b="1270"/>
            <wp:docPr id="334019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1C2E" w14:textId="5F8F995D" w:rsidR="00F01EB4" w:rsidRDefault="00F01EB4">
      <w:r>
        <w:t xml:space="preserve"> </w:t>
      </w:r>
    </w:p>
    <w:sectPr w:rsidR="00F01EB4" w:rsidSect="00F01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B4"/>
    <w:rsid w:val="004D7768"/>
    <w:rsid w:val="00732ED1"/>
    <w:rsid w:val="009368D8"/>
    <w:rsid w:val="00A436C5"/>
    <w:rsid w:val="00AD3431"/>
    <w:rsid w:val="00E74F14"/>
    <w:rsid w:val="00F0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E6F3D4"/>
  <w15:chartTrackingRefBased/>
  <w15:docId w15:val="{2C8CFBAD-7965-47AC-B1F6-6945D397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2025-11-13T10:51:00Z</dcterms:created>
  <dcterms:modified xsi:type="dcterms:W3CDTF">2025-11-13T11:04:00Z</dcterms:modified>
</cp:coreProperties>
</file>