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122A5" w14:textId="509E131F" w:rsidR="00E16E47" w:rsidRPr="00FD1429" w:rsidRDefault="00E16E47" w:rsidP="00E16E47">
      <w:r w:rsidRPr="00FD1429">
        <w:t xml:space="preserve">Local council name: </w:t>
      </w:r>
      <w:r w:rsidR="002A0EE7">
        <w:t>Doxey</w:t>
      </w:r>
      <w:r>
        <w:t xml:space="preserve"> Parish Council</w:t>
      </w:r>
    </w:p>
    <w:p w14:paraId="6D0B0E12" w14:textId="77777777" w:rsidR="00E16E47" w:rsidRPr="00FD1429" w:rsidRDefault="00E16E47" w:rsidP="00E16E47">
      <w:pPr>
        <w:spacing w:line="240" w:lineRule="auto"/>
      </w:pPr>
    </w:p>
    <w:tbl>
      <w:tblPr>
        <w:tblW w:w="10030" w:type="dxa"/>
        <w:jc w:val="center"/>
        <w:tblLayout w:type="fixed"/>
        <w:tblLook w:val="0000" w:firstRow="0" w:lastRow="0" w:firstColumn="0" w:lastColumn="0" w:noHBand="0" w:noVBand="0"/>
      </w:tblPr>
      <w:tblGrid>
        <w:gridCol w:w="10030"/>
      </w:tblGrid>
      <w:tr w:rsidR="00E16E47" w:rsidRPr="00FD1429" w14:paraId="7DBFED98" w14:textId="77777777" w:rsidTr="00112D07">
        <w:trPr>
          <w:jc w:val="center"/>
        </w:trPr>
        <w:tc>
          <w:tcPr>
            <w:tcW w:w="10030" w:type="dxa"/>
          </w:tcPr>
          <w:p w14:paraId="5C27CBBD" w14:textId="77777777" w:rsidR="00E16E47" w:rsidRPr="00FD1429" w:rsidRDefault="00E16E47" w:rsidP="00112D07">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E16E47" w:rsidRPr="00FD1429" w14:paraId="06958977" w14:textId="77777777" w:rsidTr="00112D07">
        <w:trPr>
          <w:jc w:val="center"/>
        </w:trPr>
        <w:tc>
          <w:tcPr>
            <w:tcW w:w="10030" w:type="dxa"/>
          </w:tcPr>
          <w:p w14:paraId="470ADB8D" w14:textId="4B958F15" w:rsidR="00E16E47" w:rsidRPr="00FD1429" w:rsidRDefault="00E16E47" w:rsidP="00112D07">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sidR="00B25AE8">
              <w:rPr>
                <w:rFonts w:ascii="Arial" w:hAnsi="Arial" w:cs="Arial"/>
                <w:b/>
              </w:rPr>
              <w:t>4</w:t>
            </w:r>
          </w:p>
        </w:tc>
      </w:tr>
    </w:tbl>
    <w:p w14:paraId="31C75A85" w14:textId="77777777" w:rsidR="00E16E47" w:rsidRPr="00FD1429" w:rsidRDefault="00E16E47" w:rsidP="00E16E47">
      <w:pPr>
        <w:spacing w:line="240" w:lineRule="auto"/>
        <w:jc w:val="center"/>
        <w:rPr>
          <w:rFonts w:ascii="Arial" w:hAnsi="Arial" w:cs="Arial"/>
        </w:rPr>
      </w:pPr>
      <w:r w:rsidRPr="00FD1429">
        <w:rPr>
          <w:rFonts w:ascii="Arial" w:hAnsi="Arial" w:cs="Arial"/>
        </w:rPr>
        <w:br/>
        <w:t xml:space="preserve">The Local Audit and Accountability Act 2014, and </w:t>
      </w:r>
    </w:p>
    <w:p w14:paraId="47E87450" w14:textId="77777777" w:rsidR="00E16E47" w:rsidRPr="00FD1429" w:rsidRDefault="00E16E47" w:rsidP="00E16E47">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E16E47" w:rsidRPr="00FD1429" w14:paraId="6ADE6E90" w14:textId="77777777" w:rsidTr="00112D07">
        <w:trPr>
          <w:cantSplit/>
          <w:trHeight w:val="625"/>
        </w:trPr>
        <w:tc>
          <w:tcPr>
            <w:tcW w:w="6540" w:type="dxa"/>
            <w:tcBorders>
              <w:top w:val="single" w:sz="12" w:space="0" w:color="auto"/>
              <w:left w:val="single" w:sz="12" w:space="0" w:color="auto"/>
            </w:tcBorders>
          </w:tcPr>
          <w:p w14:paraId="3BC2EC4B" w14:textId="5E448D84" w:rsidR="00E16E47" w:rsidRPr="00FD1429" w:rsidRDefault="00E16E47" w:rsidP="00112D07">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 xml:space="preserve">Date of announcement:   </w:t>
            </w:r>
            <w:r w:rsidR="00F94281">
              <w:rPr>
                <w:rFonts w:ascii="Arial" w:hAnsi="Arial" w:cs="Arial"/>
                <w:sz w:val="18"/>
                <w:szCs w:val="18"/>
              </w:rPr>
              <w:t>3rd</w:t>
            </w:r>
            <w:r w:rsidR="003D2182">
              <w:rPr>
                <w:rFonts w:ascii="Arial" w:hAnsi="Arial" w:cs="Arial"/>
                <w:sz w:val="18"/>
                <w:szCs w:val="18"/>
              </w:rPr>
              <w:t xml:space="preserve"> June 202</w:t>
            </w:r>
            <w:r w:rsidR="00482FB8">
              <w:rPr>
                <w:rFonts w:ascii="Arial" w:hAnsi="Arial" w:cs="Arial"/>
                <w:sz w:val="18"/>
                <w:szCs w:val="18"/>
              </w:rPr>
              <w:t>4</w:t>
            </w:r>
            <w:r w:rsidRPr="00FD1429">
              <w:rPr>
                <w:rFonts w:ascii="Arial" w:hAnsi="Arial" w:cs="Arial"/>
                <w:sz w:val="18"/>
                <w:szCs w:val="18"/>
              </w:rPr>
              <w:t xml:space="preserve">                           </w:t>
            </w:r>
            <w:r w:rsidR="003D2182">
              <w:rPr>
                <w:rFonts w:ascii="Arial" w:hAnsi="Arial" w:cs="Arial"/>
                <w:sz w:val="18"/>
                <w:szCs w:val="18"/>
              </w:rPr>
              <w:t xml:space="preserve">                  </w:t>
            </w:r>
            <w:r w:rsidRPr="00FD1429">
              <w:rPr>
                <w:rFonts w:ascii="Arial" w:hAnsi="Arial" w:cs="Arial"/>
                <w:sz w:val="18"/>
                <w:szCs w:val="18"/>
              </w:rPr>
              <w:t xml:space="preserve">    </w:t>
            </w:r>
            <w:proofErr w:type="gramStart"/>
            <w:r w:rsidRPr="00FD1429">
              <w:rPr>
                <w:rFonts w:ascii="Arial" w:hAnsi="Arial" w:cs="Arial"/>
                <w:sz w:val="18"/>
                <w:szCs w:val="18"/>
              </w:rPr>
              <w:t xml:space="preserve">   (</w:t>
            </w:r>
            <w:proofErr w:type="gramEnd"/>
            <w:r w:rsidRPr="00FD1429">
              <w:rPr>
                <w:rFonts w:ascii="Arial" w:hAnsi="Arial" w:cs="Arial"/>
                <w:sz w:val="18"/>
                <w:szCs w:val="18"/>
              </w:rPr>
              <w:t>a)</w:t>
            </w:r>
          </w:p>
        </w:tc>
        <w:tc>
          <w:tcPr>
            <w:tcW w:w="2693" w:type="dxa"/>
            <w:tcBorders>
              <w:top w:val="single" w:sz="12" w:space="0" w:color="auto"/>
              <w:left w:val="single" w:sz="12" w:space="0" w:color="auto"/>
              <w:right w:val="single" w:sz="12" w:space="0" w:color="auto"/>
            </w:tcBorders>
          </w:tcPr>
          <w:p w14:paraId="3FEFBACF" w14:textId="77777777" w:rsidR="00E16E47" w:rsidRPr="00FD1429" w:rsidRDefault="00E16E47" w:rsidP="00112D07">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E16E47" w:rsidRPr="00FD1429" w14:paraId="6B3FCA0C" w14:textId="77777777" w:rsidTr="00112D07">
        <w:trPr>
          <w:cantSplit/>
          <w:trHeight w:val="1266"/>
        </w:trPr>
        <w:tc>
          <w:tcPr>
            <w:tcW w:w="6540" w:type="dxa"/>
            <w:tcBorders>
              <w:left w:val="single" w:sz="12" w:space="0" w:color="auto"/>
            </w:tcBorders>
          </w:tcPr>
          <w:p w14:paraId="72448292" w14:textId="77777777" w:rsidR="00E16E47" w:rsidRPr="00FD1429" w:rsidRDefault="00E16E47" w:rsidP="00112D07">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Pr>
                <w:rFonts w:ascii="Arial" w:hAnsi="Arial" w:cs="Arial"/>
                <w:sz w:val="18"/>
                <w:szCs w:val="18"/>
              </w:rPr>
              <w:t>3</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49520968" w14:textId="77777777" w:rsidR="00E16E47" w:rsidRPr="00FD1429" w:rsidRDefault="00E16E47" w:rsidP="00112D07">
            <w:pPr>
              <w:spacing w:beforeLines="40" w:before="96" w:after="40" w:line="240" w:lineRule="auto"/>
              <w:ind w:left="252" w:hanging="252"/>
              <w:rPr>
                <w:rFonts w:ascii="Arial" w:hAnsi="Arial" w:cs="Arial"/>
                <w:sz w:val="18"/>
                <w:szCs w:val="18"/>
              </w:rPr>
            </w:pPr>
          </w:p>
        </w:tc>
      </w:tr>
      <w:tr w:rsidR="00E16E47" w:rsidRPr="00FD1429" w14:paraId="754BAF71" w14:textId="77777777" w:rsidTr="00112D07">
        <w:trPr>
          <w:cantSplit/>
          <w:trHeight w:val="1370"/>
        </w:trPr>
        <w:tc>
          <w:tcPr>
            <w:tcW w:w="6540" w:type="dxa"/>
            <w:tcBorders>
              <w:left w:val="single" w:sz="12" w:space="0" w:color="auto"/>
            </w:tcBorders>
          </w:tcPr>
          <w:p w14:paraId="09372473" w14:textId="77777777" w:rsidR="00E16E47" w:rsidRPr="00FD1429" w:rsidRDefault="00E16E47" w:rsidP="00112D07">
            <w:pPr>
              <w:spacing w:line="240" w:lineRule="auto"/>
              <w:ind w:left="357" w:hanging="357"/>
              <w:rPr>
                <w:rFonts w:ascii="Arial" w:hAnsi="Arial" w:cs="Arial"/>
                <w:sz w:val="18"/>
                <w:szCs w:val="18"/>
              </w:rPr>
            </w:pPr>
          </w:p>
          <w:p w14:paraId="237E0D72" w14:textId="61095383" w:rsidR="00E16E47" w:rsidRPr="00FD1429" w:rsidRDefault="00E16E47" w:rsidP="00112D07">
            <w:pPr>
              <w:spacing w:line="240" w:lineRule="auto"/>
              <w:ind w:left="357" w:hanging="357"/>
              <w:rPr>
                <w:rFonts w:ascii="Arial" w:hAnsi="Arial" w:cs="Arial"/>
                <w:sz w:val="18"/>
                <w:szCs w:val="18"/>
              </w:rPr>
            </w:pPr>
            <w:r w:rsidRPr="00FD1429">
              <w:rPr>
                <w:rFonts w:ascii="Arial" w:hAnsi="Arial" w:cs="Arial"/>
                <w:sz w:val="18"/>
                <w:szCs w:val="18"/>
              </w:rPr>
              <w:tab/>
              <w:t xml:space="preserve">(b)  </w:t>
            </w:r>
            <w:r>
              <w:rPr>
                <w:rFonts w:ascii="Arial" w:hAnsi="Arial" w:cs="Arial"/>
                <w:sz w:val="18"/>
                <w:szCs w:val="18"/>
              </w:rPr>
              <w:t>Nikola Evans</w:t>
            </w:r>
            <w:r w:rsidRPr="00FD1429">
              <w:rPr>
                <w:rFonts w:ascii="Arial" w:hAnsi="Arial" w:cs="Arial"/>
                <w:sz w:val="18"/>
                <w:szCs w:val="18"/>
              </w:rPr>
              <w:br/>
              <w:t xml:space="preserve">     </w:t>
            </w:r>
            <w:r>
              <w:rPr>
                <w:rFonts w:ascii="Arial" w:hAnsi="Arial" w:cs="Arial"/>
                <w:sz w:val="18"/>
                <w:szCs w:val="18"/>
              </w:rPr>
              <w:t>45 Thorn Close, Rugeley, WS15 1TA</w:t>
            </w:r>
            <w:r w:rsidRPr="00FD1429">
              <w:rPr>
                <w:rFonts w:ascii="Arial" w:hAnsi="Arial" w:cs="Arial"/>
                <w:sz w:val="18"/>
                <w:szCs w:val="18"/>
              </w:rPr>
              <w:br/>
              <w:t xml:space="preserve">     </w:t>
            </w:r>
          </w:p>
          <w:p w14:paraId="35D694B3" w14:textId="77777777" w:rsidR="00E16E47" w:rsidRPr="00FD1429" w:rsidRDefault="00E16E47" w:rsidP="00112D07">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0413590B" w14:textId="77777777" w:rsidR="00E16E47" w:rsidRPr="00FD1429" w:rsidRDefault="00E16E47" w:rsidP="00112D07">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E16E47" w:rsidRPr="00FD1429" w14:paraId="65941E8B" w14:textId="77777777" w:rsidTr="00112D07">
        <w:trPr>
          <w:cantSplit/>
          <w:trHeight w:val="864"/>
        </w:trPr>
        <w:tc>
          <w:tcPr>
            <w:tcW w:w="6540" w:type="dxa"/>
            <w:tcBorders>
              <w:left w:val="single" w:sz="12" w:space="0" w:color="auto"/>
            </w:tcBorders>
          </w:tcPr>
          <w:p w14:paraId="739687F2" w14:textId="0D56E960" w:rsidR="00E16E47" w:rsidRPr="00FD1429" w:rsidRDefault="00E16E47" w:rsidP="00112D07">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 xml:space="preserve">commencing on (c)           </w:t>
            </w:r>
            <w:r w:rsidR="00F94281">
              <w:rPr>
                <w:rFonts w:ascii="Arial" w:hAnsi="Arial" w:cs="Arial"/>
                <w:sz w:val="18"/>
                <w:szCs w:val="18"/>
              </w:rPr>
              <w:t>4</w:t>
            </w:r>
            <w:r w:rsidR="00F94281" w:rsidRPr="00F94281">
              <w:rPr>
                <w:rFonts w:ascii="Arial" w:hAnsi="Arial" w:cs="Arial"/>
                <w:sz w:val="18"/>
                <w:szCs w:val="18"/>
                <w:vertAlign w:val="superscript"/>
              </w:rPr>
              <w:t>th</w:t>
            </w:r>
            <w:r w:rsidR="00F94281">
              <w:rPr>
                <w:rFonts w:ascii="Arial" w:hAnsi="Arial" w:cs="Arial"/>
                <w:sz w:val="18"/>
                <w:szCs w:val="18"/>
              </w:rPr>
              <w:t xml:space="preserve"> </w:t>
            </w:r>
            <w:r w:rsidR="00C06E83">
              <w:rPr>
                <w:rFonts w:ascii="Arial" w:hAnsi="Arial" w:cs="Arial"/>
                <w:sz w:val="18"/>
                <w:szCs w:val="18"/>
              </w:rPr>
              <w:t>June 202</w:t>
            </w:r>
            <w:r w:rsidR="00482FB8">
              <w:rPr>
                <w:rFonts w:ascii="Arial" w:hAnsi="Arial" w:cs="Arial"/>
                <w:sz w:val="18"/>
                <w:szCs w:val="18"/>
              </w:rPr>
              <w:t>4</w:t>
            </w:r>
          </w:p>
        </w:tc>
        <w:tc>
          <w:tcPr>
            <w:tcW w:w="2693" w:type="dxa"/>
            <w:tcBorders>
              <w:left w:val="single" w:sz="12" w:space="0" w:color="auto"/>
              <w:right w:val="single" w:sz="12" w:space="0" w:color="auto"/>
            </w:tcBorders>
          </w:tcPr>
          <w:p w14:paraId="70EA3F87" w14:textId="77777777" w:rsidR="00E16E47" w:rsidRPr="00FD1429" w:rsidRDefault="00E16E47" w:rsidP="00112D07">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E16E47" w:rsidRPr="00FD1429" w14:paraId="13A1C6A1" w14:textId="77777777" w:rsidTr="00112D07">
        <w:trPr>
          <w:cantSplit/>
          <w:trHeight w:val="939"/>
        </w:trPr>
        <w:tc>
          <w:tcPr>
            <w:tcW w:w="6540" w:type="dxa"/>
            <w:tcBorders>
              <w:left w:val="single" w:sz="12" w:space="0" w:color="auto"/>
            </w:tcBorders>
          </w:tcPr>
          <w:p w14:paraId="7E64A81D" w14:textId="34B13147" w:rsidR="00E16E47" w:rsidRPr="00FD1429" w:rsidRDefault="00E16E47" w:rsidP="00112D07">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w:t>
            </w:r>
            <w:r w:rsidR="00C06E83">
              <w:rPr>
                <w:rFonts w:ascii="Arial" w:hAnsi="Arial" w:cs="Arial"/>
                <w:sz w:val="18"/>
                <w:szCs w:val="18"/>
              </w:rPr>
              <w:t>1</w:t>
            </w:r>
            <w:r w:rsidR="00CC206A">
              <w:rPr>
                <w:rFonts w:ascii="Arial" w:hAnsi="Arial" w:cs="Arial"/>
                <w:sz w:val="18"/>
                <w:szCs w:val="18"/>
              </w:rPr>
              <w:t>5</w:t>
            </w:r>
            <w:r w:rsidR="00C06E83" w:rsidRPr="00C06E83">
              <w:rPr>
                <w:rFonts w:ascii="Arial" w:hAnsi="Arial" w:cs="Arial"/>
                <w:sz w:val="18"/>
                <w:szCs w:val="18"/>
                <w:vertAlign w:val="superscript"/>
              </w:rPr>
              <w:t>th</w:t>
            </w:r>
            <w:r w:rsidR="00C06E83">
              <w:rPr>
                <w:rFonts w:ascii="Arial" w:hAnsi="Arial" w:cs="Arial"/>
                <w:sz w:val="18"/>
                <w:szCs w:val="18"/>
              </w:rPr>
              <w:t xml:space="preserve"> July 202</w:t>
            </w:r>
            <w:r w:rsidR="00482FB8">
              <w:rPr>
                <w:rFonts w:ascii="Arial" w:hAnsi="Arial" w:cs="Arial"/>
                <w:sz w:val="18"/>
                <w:szCs w:val="18"/>
              </w:rPr>
              <w:t>4</w:t>
            </w:r>
          </w:p>
        </w:tc>
        <w:tc>
          <w:tcPr>
            <w:tcW w:w="2693" w:type="dxa"/>
            <w:tcBorders>
              <w:left w:val="single" w:sz="12" w:space="0" w:color="auto"/>
              <w:right w:val="single" w:sz="12" w:space="0" w:color="auto"/>
            </w:tcBorders>
          </w:tcPr>
          <w:p w14:paraId="769256C5" w14:textId="7EAC6E42" w:rsidR="00E16E47" w:rsidRPr="00FD1429" w:rsidRDefault="00E16E47" w:rsidP="00112D07">
            <w:pPr>
              <w:spacing w:beforeLines="40" w:before="96" w:after="40" w:line="240" w:lineRule="auto"/>
              <w:rPr>
                <w:rFonts w:ascii="Arial" w:hAnsi="Arial" w:cs="Arial"/>
                <w:sz w:val="18"/>
                <w:szCs w:val="18"/>
              </w:rPr>
            </w:pPr>
            <w:r w:rsidRPr="00FD1429">
              <w:rPr>
                <w:rFonts w:ascii="Arial" w:hAnsi="Arial" w:cs="Arial"/>
                <w:sz w:val="18"/>
                <w:szCs w:val="18"/>
              </w:rPr>
              <w:t>(c)</w:t>
            </w:r>
            <w:r w:rsidR="0049570B">
              <w:rPr>
                <w:rFonts w:ascii="Arial" w:hAnsi="Arial" w:cs="Arial"/>
                <w:sz w:val="18"/>
                <w:szCs w:val="18"/>
              </w:rPr>
              <w:t xml:space="preserve"> </w:t>
            </w:r>
            <w:r w:rsidRPr="00FD1429">
              <w:rPr>
                <w:rFonts w:ascii="Arial" w:hAnsi="Arial" w:cs="Arial"/>
                <w:sz w:val="18"/>
                <w:szCs w:val="18"/>
              </w:rPr>
              <w:t xml:space="preserve">And </w:t>
            </w:r>
          </w:p>
          <w:p w14:paraId="6717B5AE" w14:textId="77777777" w:rsidR="00E16E47" w:rsidRPr="00FD1429" w:rsidRDefault="00E16E47" w:rsidP="00112D07">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3</w:t>
            </w:r>
            <w:r w:rsidRPr="00FD1429">
              <w:rPr>
                <w:rFonts w:ascii="Arial" w:hAnsi="Arial" w:cs="Arial"/>
                <w:sz w:val="18"/>
                <w:szCs w:val="18"/>
              </w:rPr>
              <w:t xml:space="preserve"> July 202</w:t>
            </w:r>
            <w:r>
              <w:rPr>
                <w:rFonts w:ascii="Arial" w:hAnsi="Arial" w:cs="Arial"/>
                <w:sz w:val="18"/>
                <w:szCs w:val="18"/>
              </w:rPr>
              <w:t>3</w:t>
            </w:r>
            <w:r w:rsidRPr="00FD1429">
              <w:rPr>
                <w:rFonts w:ascii="Arial" w:hAnsi="Arial" w:cs="Arial"/>
                <w:sz w:val="18"/>
                <w:szCs w:val="18"/>
              </w:rPr>
              <w:t>.</w:t>
            </w:r>
          </w:p>
        </w:tc>
      </w:tr>
      <w:tr w:rsidR="00E16E47" w:rsidRPr="00FD1429" w14:paraId="52CD8C5C" w14:textId="77777777" w:rsidTr="00112D07">
        <w:trPr>
          <w:cantSplit/>
          <w:trHeight w:val="358"/>
        </w:trPr>
        <w:tc>
          <w:tcPr>
            <w:tcW w:w="6540" w:type="dxa"/>
            <w:tcBorders>
              <w:left w:val="single" w:sz="12" w:space="0" w:color="auto"/>
            </w:tcBorders>
          </w:tcPr>
          <w:p w14:paraId="404DCFFA" w14:textId="77777777" w:rsidR="00E16E47" w:rsidRPr="00FD1429" w:rsidRDefault="00E16E47" w:rsidP="00112D07">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04307A39" w14:textId="77777777" w:rsidR="00E16E47" w:rsidRPr="00FD1429" w:rsidRDefault="00E16E47" w:rsidP="00112D07">
            <w:pPr>
              <w:spacing w:beforeLines="40" w:before="96" w:after="40" w:line="240" w:lineRule="auto"/>
              <w:ind w:left="360" w:hanging="360"/>
              <w:rPr>
                <w:rFonts w:ascii="Arial" w:hAnsi="Arial" w:cs="Arial"/>
                <w:sz w:val="18"/>
                <w:szCs w:val="18"/>
              </w:rPr>
            </w:pPr>
          </w:p>
        </w:tc>
      </w:tr>
      <w:tr w:rsidR="00E16E47" w:rsidRPr="00FD1429" w14:paraId="6F5ECA2D" w14:textId="77777777" w:rsidTr="00112D07">
        <w:trPr>
          <w:cantSplit/>
          <w:trHeight w:val="472"/>
        </w:trPr>
        <w:tc>
          <w:tcPr>
            <w:tcW w:w="6540" w:type="dxa"/>
            <w:tcBorders>
              <w:left w:val="single" w:sz="12" w:space="0" w:color="auto"/>
            </w:tcBorders>
          </w:tcPr>
          <w:p w14:paraId="328E9358" w14:textId="77777777" w:rsidR="00E16E47" w:rsidRPr="00FD1429" w:rsidRDefault="00E16E47" w:rsidP="00E16E47">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22B75C5B" w14:textId="77777777" w:rsidR="00E16E47" w:rsidRPr="00FD1429" w:rsidRDefault="00E16E47" w:rsidP="00112D07">
            <w:pPr>
              <w:spacing w:beforeLines="40" w:before="96" w:after="40" w:line="240" w:lineRule="auto"/>
              <w:ind w:left="252" w:hanging="252"/>
              <w:rPr>
                <w:rFonts w:ascii="Arial" w:hAnsi="Arial" w:cs="Arial"/>
                <w:sz w:val="18"/>
                <w:szCs w:val="18"/>
              </w:rPr>
            </w:pPr>
          </w:p>
        </w:tc>
      </w:tr>
      <w:tr w:rsidR="00E16E47" w:rsidRPr="00FD1429" w14:paraId="5F15F034" w14:textId="77777777" w:rsidTr="00112D07">
        <w:trPr>
          <w:cantSplit/>
          <w:trHeight w:val="834"/>
        </w:trPr>
        <w:tc>
          <w:tcPr>
            <w:tcW w:w="6540" w:type="dxa"/>
            <w:tcBorders>
              <w:left w:val="single" w:sz="12" w:space="0" w:color="auto"/>
            </w:tcBorders>
          </w:tcPr>
          <w:p w14:paraId="227F0641" w14:textId="77777777" w:rsidR="00E16E47" w:rsidRPr="00FD1429" w:rsidRDefault="00E16E47" w:rsidP="00E16E47">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7E1FA049" w14:textId="77777777" w:rsidR="00E16E47" w:rsidRPr="00FD1429" w:rsidRDefault="00E16E47" w:rsidP="00112D07">
            <w:pPr>
              <w:spacing w:line="240" w:lineRule="auto"/>
              <w:ind w:left="427"/>
              <w:rPr>
                <w:rFonts w:ascii="Arial" w:hAnsi="Arial" w:cs="Arial"/>
                <w:sz w:val="18"/>
                <w:szCs w:val="18"/>
              </w:rPr>
            </w:pPr>
          </w:p>
          <w:p w14:paraId="1E5504F6" w14:textId="77777777" w:rsidR="00E16E47" w:rsidRPr="00FD1429" w:rsidRDefault="00E16E47" w:rsidP="00112D07">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3EAC0F55" w14:textId="77777777" w:rsidR="00E16E47" w:rsidRPr="00FD1429" w:rsidRDefault="00E16E47" w:rsidP="00112D07">
            <w:pPr>
              <w:spacing w:beforeLines="40" w:before="96" w:after="40" w:line="240" w:lineRule="auto"/>
              <w:ind w:left="360" w:hanging="360"/>
              <w:rPr>
                <w:rFonts w:ascii="Arial" w:hAnsi="Arial" w:cs="Arial"/>
                <w:sz w:val="18"/>
                <w:szCs w:val="18"/>
              </w:rPr>
            </w:pPr>
          </w:p>
          <w:p w14:paraId="69D51208" w14:textId="77777777" w:rsidR="00E16E47" w:rsidRPr="00FD1429" w:rsidRDefault="00E16E47" w:rsidP="00112D07">
            <w:pPr>
              <w:spacing w:beforeLines="40" w:before="96" w:after="40" w:line="240" w:lineRule="auto"/>
              <w:ind w:left="360" w:hanging="360"/>
              <w:rPr>
                <w:rFonts w:ascii="Arial" w:hAnsi="Arial" w:cs="Arial"/>
                <w:sz w:val="18"/>
                <w:szCs w:val="18"/>
              </w:rPr>
            </w:pPr>
          </w:p>
          <w:p w14:paraId="2E21BB29" w14:textId="77777777" w:rsidR="00E16E47" w:rsidRPr="00FD1429" w:rsidRDefault="00E16E47" w:rsidP="00112D07">
            <w:pPr>
              <w:spacing w:beforeLines="40" w:before="96" w:after="40" w:line="240" w:lineRule="auto"/>
              <w:ind w:left="244" w:hanging="244"/>
              <w:rPr>
                <w:rFonts w:ascii="Arial" w:hAnsi="Arial" w:cs="Arial"/>
                <w:sz w:val="18"/>
                <w:szCs w:val="18"/>
              </w:rPr>
            </w:pPr>
          </w:p>
        </w:tc>
      </w:tr>
      <w:tr w:rsidR="00E16E47" w:rsidRPr="00FD1429" w14:paraId="26389BD7" w14:textId="77777777" w:rsidTr="00112D07">
        <w:trPr>
          <w:cantSplit/>
          <w:trHeight w:val="1620"/>
        </w:trPr>
        <w:tc>
          <w:tcPr>
            <w:tcW w:w="6540" w:type="dxa"/>
            <w:tcBorders>
              <w:left w:val="single" w:sz="12" w:space="0" w:color="auto"/>
            </w:tcBorders>
          </w:tcPr>
          <w:p w14:paraId="67ACF2B3" w14:textId="77777777" w:rsidR="00E16E47" w:rsidRPr="00FD1429" w:rsidRDefault="00E16E47" w:rsidP="00E16E47">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70E7A7DF" w14:textId="77777777" w:rsidR="00E16E47" w:rsidRDefault="00E16E47" w:rsidP="00112D07">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022016F8" w14:textId="77777777" w:rsidR="00E16E47" w:rsidRPr="00FD1429" w:rsidRDefault="00E16E47" w:rsidP="00112D07">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241DCC70" w14:textId="77777777" w:rsidR="00E16E47" w:rsidRPr="00FD1429" w:rsidRDefault="00E16E47" w:rsidP="00112D07">
            <w:pPr>
              <w:spacing w:beforeLines="40" w:before="96" w:after="40" w:line="240" w:lineRule="auto"/>
              <w:ind w:left="360" w:hanging="360"/>
              <w:rPr>
                <w:rFonts w:ascii="Arial" w:hAnsi="Arial" w:cs="Arial"/>
                <w:sz w:val="18"/>
                <w:szCs w:val="18"/>
              </w:rPr>
            </w:pPr>
          </w:p>
        </w:tc>
      </w:tr>
      <w:tr w:rsidR="00E16E47" w:rsidRPr="00FD1429" w14:paraId="5D4ED651" w14:textId="77777777" w:rsidTr="00112D07">
        <w:trPr>
          <w:cantSplit/>
          <w:trHeight w:val="462"/>
        </w:trPr>
        <w:tc>
          <w:tcPr>
            <w:tcW w:w="6540" w:type="dxa"/>
            <w:tcBorders>
              <w:left w:val="single" w:sz="12" w:space="0" w:color="auto"/>
              <w:bottom w:val="single" w:sz="12" w:space="0" w:color="auto"/>
            </w:tcBorders>
            <w:vAlign w:val="bottom"/>
          </w:tcPr>
          <w:p w14:paraId="64BF4598" w14:textId="07BF70D9" w:rsidR="00E16E47" w:rsidRPr="00FD1429" w:rsidRDefault="00E16E47" w:rsidP="00112D07">
            <w:pPr>
              <w:spacing w:beforeLines="40" w:before="96" w:after="40" w:line="240" w:lineRule="auto"/>
              <w:rPr>
                <w:rFonts w:ascii="Arial" w:hAnsi="Arial" w:cs="Arial"/>
                <w:sz w:val="18"/>
                <w:szCs w:val="18"/>
              </w:rPr>
            </w:pPr>
            <w:r w:rsidRPr="00FD1429">
              <w:rPr>
                <w:rFonts w:ascii="Arial" w:hAnsi="Arial" w:cs="Arial"/>
                <w:sz w:val="18"/>
                <w:szCs w:val="18"/>
              </w:rPr>
              <w:t xml:space="preserve">5.    This announcement is made by </w:t>
            </w:r>
            <w:r w:rsidRPr="00FD1429">
              <w:rPr>
                <w:rFonts w:ascii="Arial" w:hAnsi="Arial" w:cs="Arial"/>
                <w:i/>
                <w:sz w:val="18"/>
                <w:szCs w:val="18"/>
              </w:rPr>
              <w:t>(e))</w:t>
            </w:r>
            <w:r w:rsidR="00725CFF">
              <w:rPr>
                <w:rFonts w:ascii="Arial" w:hAnsi="Arial" w:cs="Arial"/>
                <w:sz w:val="18"/>
                <w:szCs w:val="18"/>
              </w:rPr>
              <w:t xml:space="preserve"> Nikola Evans</w:t>
            </w:r>
            <w:r w:rsidR="0049570B">
              <w:rPr>
                <w:rFonts w:ascii="Arial" w:hAnsi="Arial" w:cs="Arial"/>
                <w:sz w:val="18"/>
                <w:szCs w:val="18"/>
              </w:rPr>
              <w:t xml:space="preserve"> – Clerk &amp; RFO</w:t>
            </w:r>
          </w:p>
          <w:p w14:paraId="18DDC4CB" w14:textId="77777777" w:rsidR="00E16E47" w:rsidRPr="00FD1429" w:rsidRDefault="00E16E47" w:rsidP="00112D07">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0ED35ACB" w14:textId="77777777" w:rsidR="00E16E47" w:rsidRPr="00FD1429" w:rsidRDefault="00E16E47" w:rsidP="00112D07">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3480C096" w14:textId="77777777" w:rsidR="00E16E47" w:rsidRPr="00FD1429" w:rsidRDefault="00E16E47" w:rsidP="00E16E47">
      <w:pPr>
        <w:pStyle w:val="BodyText"/>
        <w:rPr>
          <w:lang w:val="en-GB"/>
        </w:rPr>
      </w:pPr>
    </w:p>
    <w:p w14:paraId="4A690831" w14:textId="2E1162D3" w:rsidR="00E16E47" w:rsidRDefault="00E16E47" w:rsidP="00E16E47">
      <w:pPr>
        <w:pStyle w:val="Heading1"/>
        <w:rPr>
          <w:lang w:val="en-US"/>
        </w:rPr>
      </w:pPr>
      <w:r>
        <w:rPr>
          <w:lang w:val="en-US"/>
        </w:rPr>
        <w:br w:type="page"/>
      </w:r>
    </w:p>
    <w:p w14:paraId="3A6C2781" w14:textId="77777777" w:rsidR="00E16E47" w:rsidRPr="002773D1" w:rsidRDefault="00E16E47" w:rsidP="00E16E47">
      <w:pPr>
        <w:pStyle w:val="Introduction"/>
      </w:pPr>
      <w:r w:rsidRPr="002773D1">
        <w:lastRenderedPageBreak/>
        <w:t>Councils’ Accounts: A Summary of Public Rights</w:t>
      </w:r>
    </w:p>
    <w:p w14:paraId="62344253" w14:textId="77777777" w:rsidR="00E16E47" w:rsidRPr="002773D1" w:rsidRDefault="00E16E47" w:rsidP="00E16E47">
      <w:pPr>
        <w:rPr>
          <w:b/>
          <w:bCs/>
          <w:snapToGrid w:val="0"/>
        </w:rPr>
      </w:pPr>
      <w:r w:rsidRPr="002773D1">
        <w:rPr>
          <w:b/>
          <w:bCs/>
          <w:snapToGrid w:val="0"/>
        </w:rPr>
        <w:t>The basic position</w:t>
      </w:r>
    </w:p>
    <w:p w14:paraId="09E1486A" w14:textId="77777777" w:rsidR="00E16E47" w:rsidRPr="002773D1" w:rsidRDefault="00E16E47" w:rsidP="00E16E47">
      <w:r w:rsidRPr="002773D1">
        <w:t>By law any interested person has the right to inspect a council’s/meeting’s accounts.  If you are entitled and registered to vote in local council elections then you (or your representative) have additional rights to ask the appoint</w:t>
      </w:r>
      <w:r>
        <w:t>ed auditor questions about the C</w:t>
      </w:r>
      <w:r w:rsidRPr="002773D1">
        <w:t>ouncil’s accounts or object to an item of account contained within them.</w:t>
      </w:r>
    </w:p>
    <w:p w14:paraId="22A3D151" w14:textId="77777777" w:rsidR="00E16E47" w:rsidRPr="002773D1" w:rsidRDefault="00E16E47" w:rsidP="00E16E47">
      <w:pPr>
        <w:rPr>
          <w:b/>
          <w:bCs/>
          <w:snapToGrid w:val="0"/>
        </w:rPr>
      </w:pPr>
      <w:r w:rsidRPr="002773D1">
        <w:rPr>
          <w:b/>
          <w:bCs/>
          <w:snapToGrid w:val="0"/>
        </w:rPr>
        <w:t>The right to inspect the accounts</w:t>
      </w:r>
    </w:p>
    <w:p w14:paraId="01A1DCDB" w14:textId="77777777" w:rsidR="00E16E47" w:rsidRPr="002773D1" w:rsidRDefault="00E16E47" w:rsidP="00E16E47">
      <w:r w:rsidRPr="002773D1">
        <w:t>When your council has finalised its accounts for the previous financial year it must advertise that they are available for peopl</w:t>
      </w:r>
      <w:r>
        <w:t>e to inspect. Having given the C</w:t>
      </w:r>
      <w:r w:rsidRPr="002773D1">
        <w:t>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39A27B86" w14:textId="77777777" w:rsidR="00E16E47" w:rsidRPr="002773D1" w:rsidRDefault="00E16E47" w:rsidP="00E16E47">
      <w:pPr>
        <w:rPr>
          <w:b/>
          <w:bCs/>
          <w:snapToGrid w:val="0"/>
        </w:rPr>
      </w:pPr>
      <w:r w:rsidRPr="002773D1">
        <w:rPr>
          <w:b/>
          <w:bCs/>
          <w:snapToGrid w:val="0"/>
        </w:rPr>
        <w:t>The right to ask the auditor questions about the accounts</w:t>
      </w:r>
    </w:p>
    <w:p w14:paraId="2969A5D7" w14:textId="77777777" w:rsidR="00E16E47" w:rsidRPr="002773D1" w:rsidRDefault="00E16E47" w:rsidP="00E16E47">
      <w:r w:rsidRPr="002773D1">
        <w:t>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550BE619" w14:textId="77777777" w:rsidR="00E16E47" w:rsidRPr="002773D1" w:rsidRDefault="00E16E47" w:rsidP="00E16E47">
      <w:pPr>
        <w:rPr>
          <w:b/>
          <w:bCs/>
          <w:snapToGrid w:val="0"/>
        </w:rPr>
      </w:pPr>
      <w:r w:rsidRPr="002773D1">
        <w:rPr>
          <w:b/>
          <w:bCs/>
          <w:snapToGrid w:val="0"/>
        </w:rPr>
        <w:t>The right to object to the accounts</w:t>
      </w:r>
    </w:p>
    <w:p w14:paraId="44872160" w14:textId="77777777" w:rsidR="00E16E47" w:rsidRPr="002773D1" w:rsidRDefault="00E16E47" w:rsidP="00E16E47">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0F1846FB" w14:textId="77777777" w:rsidR="00E16E47" w:rsidRPr="002773D1" w:rsidRDefault="00E16E47" w:rsidP="00E16E47">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3167BC43" w14:textId="77777777" w:rsidR="00E16E47" w:rsidRPr="002773D1" w:rsidRDefault="00E16E47" w:rsidP="00E16E47">
      <w:r w:rsidRPr="002773D1">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73AE2F34" w14:textId="77777777" w:rsidR="00E16E47" w:rsidRDefault="00E16E47" w:rsidP="00E16E47">
      <w:pPr>
        <w:spacing w:after="160" w:line="259" w:lineRule="auto"/>
        <w:rPr>
          <w:b/>
          <w:bCs/>
          <w:snapToGrid w:val="0"/>
        </w:rPr>
      </w:pPr>
      <w:r>
        <w:rPr>
          <w:b/>
          <w:bCs/>
          <w:snapToGrid w:val="0"/>
        </w:rPr>
        <w:br w:type="page"/>
      </w:r>
    </w:p>
    <w:p w14:paraId="7C55C810" w14:textId="77777777" w:rsidR="00E16E47" w:rsidRPr="002773D1" w:rsidRDefault="00E16E47" w:rsidP="00E16E47">
      <w:pPr>
        <w:rPr>
          <w:b/>
          <w:bCs/>
          <w:snapToGrid w:val="0"/>
        </w:rPr>
      </w:pPr>
      <w:r w:rsidRPr="002773D1">
        <w:rPr>
          <w:b/>
          <w:bCs/>
          <w:snapToGrid w:val="0"/>
        </w:rPr>
        <w:lastRenderedPageBreak/>
        <w:t>What else you can do</w:t>
      </w:r>
    </w:p>
    <w:p w14:paraId="01E8F67E" w14:textId="77777777" w:rsidR="00E16E47" w:rsidRPr="002773D1" w:rsidRDefault="00E16E47" w:rsidP="00E16E47">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6144E9CE" w14:textId="77777777" w:rsidR="00E16E47" w:rsidRPr="002773D1" w:rsidRDefault="00E16E47" w:rsidP="00E16E47">
      <w:pPr>
        <w:rPr>
          <w:b/>
          <w:bCs/>
        </w:rPr>
      </w:pPr>
      <w:r w:rsidRPr="002773D1">
        <w:rPr>
          <w:b/>
          <w:bCs/>
        </w:rPr>
        <w:t>A final word</w:t>
      </w:r>
    </w:p>
    <w:p w14:paraId="2BCA8039" w14:textId="77777777" w:rsidR="00E16E47" w:rsidRPr="002773D1" w:rsidRDefault="00E16E47" w:rsidP="00E16E47">
      <w:r w:rsidRPr="002773D1">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12A5C2E8" w14:textId="77777777" w:rsidR="00E16E47" w:rsidRPr="008F6271" w:rsidRDefault="00E16E47" w:rsidP="00E16E47">
      <w:pPr>
        <w:spacing w:before="60" w:after="60" w:line="240" w:lineRule="auto"/>
        <w:jc w:val="both"/>
        <w:rPr>
          <w:rFonts w:ascii="Arial" w:hAnsi="Arial" w:cs="Arial"/>
          <w:snapToGrid w:val="0"/>
        </w:rPr>
      </w:pPr>
    </w:p>
    <w:p w14:paraId="7C32FA98" w14:textId="77777777" w:rsidR="00E16E47" w:rsidRPr="002773D1" w:rsidRDefault="00E16E47" w:rsidP="00E16E47">
      <w:pPr>
        <w:rPr>
          <w:b/>
          <w:bCs/>
        </w:rPr>
      </w:pPr>
      <w:r w:rsidRPr="002773D1">
        <w:rPr>
          <w:b/>
          <w:bCs/>
        </w:rPr>
        <w:t>Who should you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56"/>
      </w:tblGrid>
      <w:tr w:rsidR="00E16E47" w:rsidRPr="008F6271" w14:paraId="5C9401C5" w14:textId="77777777" w:rsidTr="00112D07">
        <w:trPr>
          <w:trHeight w:val="1456"/>
        </w:trPr>
        <w:tc>
          <w:tcPr>
            <w:tcW w:w="5211" w:type="dxa"/>
          </w:tcPr>
          <w:p w14:paraId="4AC4A1E3" w14:textId="77777777" w:rsidR="00E16E47" w:rsidRPr="002773D1" w:rsidRDefault="00E16E47" w:rsidP="00112D07">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6" w:history="1">
              <w:r w:rsidRPr="002773D1">
                <w:rPr>
                  <w:rStyle w:val="Hyperlink"/>
                </w:rPr>
                <w:t>https://www.nao.org.uk/</w:t>
              </w:r>
            </w:hyperlink>
            <w:r w:rsidRPr="002773D1">
              <w:t xml:space="preserve">  </w:t>
            </w:r>
          </w:p>
        </w:tc>
        <w:tc>
          <w:tcPr>
            <w:tcW w:w="3856" w:type="dxa"/>
          </w:tcPr>
          <w:p w14:paraId="7483674A" w14:textId="77777777" w:rsidR="00E16E47" w:rsidRPr="002773D1" w:rsidRDefault="00E16E47" w:rsidP="00112D07">
            <w:r w:rsidRPr="002773D1">
              <w:t>If you wish to contact your Council’s appointed external auditor please write to:</w:t>
            </w:r>
          </w:p>
          <w:p w14:paraId="701E7C50" w14:textId="77777777" w:rsidR="00E16E47" w:rsidRPr="002773D1" w:rsidRDefault="00E16E47" w:rsidP="00112D07">
            <w:r w:rsidRPr="002773D1">
              <w:t xml:space="preserve">Cameron Waddell, Partner, Mazars LLP, </w:t>
            </w:r>
            <w:hyperlink r:id="rId7" w:history="1">
              <w:r w:rsidRPr="002773D1">
                <w:rPr>
                  <w:rStyle w:val="Hyperlink"/>
                </w:rPr>
                <w:t>local.councils@mazars.co.uk</w:t>
              </w:r>
            </w:hyperlink>
          </w:p>
        </w:tc>
      </w:tr>
    </w:tbl>
    <w:p w14:paraId="26D17E86" w14:textId="021F4E34" w:rsidR="008D1007" w:rsidRPr="007D5D39" w:rsidRDefault="008D1007" w:rsidP="007D5D39"/>
    <w:sectPr w:rsidR="008D1007" w:rsidRPr="007D5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lyardTextBook-Regular">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91725030">
    <w:abstractNumId w:val="0"/>
  </w:num>
  <w:num w:numId="2" w16cid:durableId="72039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0D"/>
    <w:rsid w:val="0028077E"/>
    <w:rsid w:val="002A0EE7"/>
    <w:rsid w:val="003D2182"/>
    <w:rsid w:val="003E2330"/>
    <w:rsid w:val="0046246B"/>
    <w:rsid w:val="00482FB8"/>
    <w:rsid w:val="0049570B"/>
    <w:rsid w:val="00515A15"/>
    <w:rsid w:val="006E697C"/>
    <w:rsid w:val="00707B02"/>
    <w:rsid w:val="00725CFF"/>
    <w:rsid w:val="007D5D39"/>
    <w:rsid w:val="008D1007"/>
    <w:rsid w:val="00B25AE8"/>
    <w:rsid w:val="00C06E83"/>
    <w:rsid w:val="00CC206A"/>
    <w:rsid w:val="00D1530D"/>
    <w:rsid w:val="00E16E47"/>
    <w:rsid w:val="00F9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73C3"/>
  <w15:chartTrackingRefBased/>
  <w15:docId w15:val="{A095E39F-706A-421A-A6DA-21C412DA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0D"/>
    <w:pPr>
      <w:spacing w:after="120" w:line="300" w:lineRule="exact"/>
    </w:pPr>
    <w:rPr>
      <w:color w:val="000000" w:themeColor="text1"/>
      <w:sz w:val="20"/>
    </w:rPr>
  </w:style>
  <w:style w:type="paragraph" w:styleId="Heading1">
    <w:name w:val="heading 1"/>
    <w:basedOn w:val="Normal"/>
    <w:next w:val="Normal"/>
    <w:link w:val="Heading1Char"/>
    <w:uiPriority w:val="9"/>
    <w:qFormat/>
    <w:rsid w:val="00D1530D"/>
    <w:pPr>
      <w:keepNext/>
      <w:keepLines/>
      <w:spacing w:before="240" w:after="240" w:line="360" w:lineRule="exact"/>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0D"/>
    <w:rPr>
      <w:rFonts w:asciiTheme="majorHAnsi" w:eastAsiaTheme="majorEastAsia" w:hAnsiTheme="majorHAnsi" w:cstheme="majorBidi"/>
      <w:color w:val="000000" w:themeColor="text1"/>
      <w:sz w:val="36"/>
      <w:szCs w:val="32"/>
    </w:rPr>
  </w:style>
  <w:style w:type="paragraph" w:styleId="BodyText">
    <w:name w:val="Body Text"/>
    <w:basedOn w:val="Normal"/>
    <w:link w:val="BodyTextChar"/>
    <w:uiPriority w:val="1"/>
    <w:rsid w:val="00D1530D"/>
    <w:pPr>
      <w:widowControl w:val="0"/>
      <w:autoSpaceDE w:val="0"/>
      <w:autoSpaceDN w:val="0"/>
      <w:spacing w:after="0" w:line="240" w:lineRule="auto"/>
    </w:pPr>
    <w:rPr>
      <w:rFonts w:ascii="HalyardTextBook-Regular" w:eastAsia="HalyardTextBook-Regular" w:hAnsi="HalyardTextBook-Regular" w:cs="HalyardTextBook-Regular"/>
      <w:sz w:val="16"/>
      <w:szCs w:val="16"/>
      <w:lang w:val="fr-FR" w:eastAsia="fr-FR" w:bidi="fr-FR"/>
    </w:rPr>
  </w:style>
  <w:style w:type="character" w:customStyle="1" w:styleId="BodyTextChar">
    <w:name w:val="Body Text Char"/>
    <w:basedOn w:val="DefaultParagraphFont"/>
    <w:link w:val="BodyText"/>
    <w:uiPriority w:val="1"/>
    <w:rsid w:val="00D1530D"/>
    <w:rPr>
      <w:rFonts w:ascii="HalyardTextBook-Regular" w:eastAsia="HalyardTextBook-Regular" w:hAnsi="HalyardTextBook-Regular" w:cs="HalyardTextBook-Regular"/>
      <w:color w:val="000000" w:themeColor="text1"/>
      <w:sz w:val="16"/>
      <w:szCs w:val="16"/>
      <w:lang w:val="fr-FR" w:eastAsia="fr-FR" w:bidi="fr-FR"/>
    </w:rPr>
  </w:style>
  <w:style w:type="paragraph" w:customStyle="1" w:styleId="Introduction">
    <w:name w:val="Introduction"/>
    <w:basedOn w:val="Normal"/>
    <w:qFormat/>
    <w:rsid w:val="00D1530D"/>
    <w:pPr>
      <w:spacing w:line="360" w:lineRule="exact"/>
    </w:pPr>
    <w:rPr>
      <w:color w:val="44546A" w:themeColor="text2"/>
      <w:sz w:val="28"/>
      <w:lang w:val="en-US"/>
    </w:rPr>
  </w:style>
  <w:style w:type="character" w:styleId="Hyperlink">
    <w:name w:val="Hyperlink"/>
    <w:basedOn w:val="DefaultParagraphFont"/>
    <w:uiPriority w:val="99"/>
    <w:unhideWhenUsed/>
    <w:rsid w:val="00D15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cal.councils@maz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 TargetMode="External"/><Relationship Id="rId5" Type="http://schemas.openxmlformats.org/officeDocument/2006/relationships/hyperlink" Target="mailto:local.councils@mazar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Clerk Doxey PC</cp:lastModifiedBy>
  <cp:revision>16</cp:revision>
  <dcterms:created xsi:type="dcterms:W3CDTF">2022-04-08T11:05:00Z</dcterms:created>
  <dcterms:modified xsi:type="dcterms:W3CDTF">2024-05-23T09:40:00Z</dcterms:modified>
</cp:coreProperties>
</file>