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6DD6" w14:textId="77777777" w:rsidR="00B53EF4" w:rsidRPr="00C16CFC" w:rsidRDefault="00B53EF4" w:rsidP="00B53EF4">
      <w:pPr>
        <w:rPr>
          <w:b/>
          <w:bCs/>
          <w:color w:val="44546A" w:themeColor="text2"/>
          <w:sz w:val="36"/>
          <w:szCs w:val="36"/>
          <w:lang w:val="en-US"/>
        </w:rPr>
      </w:pPr>
      <w:r w:rsidRPr="00C16CFC">
        <w:rPr>
          <w:b/>
          <w:bCs/>
          <w:color w:val="44546A" w:themeColor="text2"/>
          <w:sz w:val="36"/>
          <w:szCs w:val="36"/>
          <w:lang w:val="en-US"/>
        </w:rPr>
        <w:t>Contacts</w:t>
      </w:r>
    </w:p>
    <w:p w14:paraId="0AAE603F" w14:textId="77777777" w:rsidR="00B53EF4" w:rsidRDefault="00B53EF4" w:rsidP="00B53EF4">
      <w:pPr>
        <w:rPr>
          <w:b/>
          <w:bCs/>
          <w:lang w:val="en-US"/>
        </w:rPr>
      </w:pPr>
    </w:p>
    <w:p w14:paraId="5EAEF886" w14:textId="77777777" w:rsidR="00B53EF4" w:rsidRDefault="00B53EF4" w:rsidP="00B53EF4">
      <w:pPr>
        <w:spacing w:line="240" w:lineRule="atLeast"/>
        <w:rPr>
          <w:lang w:val="en-US"/>
        </w:rPr>
      </w:pPr>
      <w:r>
        <w:rPr>
          <w:b/>
          <w:bCs/>
          <w:lang w:val="en-US"/>
        </w:rPr>
        <w:t>Limited Assurance Support Team</w:t>
      </w:r>
      <w:r>
        <w:rPr>
          <w:lang w:val="en-US"/>
        </w:rPr>
        <w:br/>
      </w:r>
      <w:proofErr w:type="spellStart"/>
      <w:r>
        <w:rPr>
          <w:lang w:val="en-US"/>
        </w:rPr>
        <w:t>Forvis</w:t>
      </w:r>
      <w:proofErr w:type="spellEnd"/>
      <w:r>
        <w:rPr>
          <w:lang w:val="en-US"/>
        </w:rPr>
        <w:t xml:space="preserve"> Mazars</w:t>
      </w:r>
    </w:p>
    <w:p w14:paraId="798109E3" w14:textId="77777777" w:rsidR="00B53EF4" w:rsidRDefault="00B53EF4" w:rsidP="00B53EF4">
      <w:pPr>
        <w:spacing w:line="240" w:lineRule="atLeast"/>
        <w:rPr>
          <w:lang w:val="en-US"/>
        </w:rPr>
      </w:pPr>
      <w:r>
        <w:rPr>
          <w:lang w:val="en-US"/>
        </w:rPr>
        <w:t>Judith Hunter</w:t>
      </w:r>
      <w:r>
        <w:rPr>
          <w:lang w:val="en-US"/>
        </w:rPr>
        <w:br/>
        <w:t>Elaine Nicholson</w:t>
      </w:r>
      <w:r>
        <w:rPr>
          <w:lang w:val="en-US"/>
        </w:rPr>
        <w:br/>
      </w:r>
    </w:p>
    <w:p w14:paraId="6665482B" w14:textId="77777777" w:rsidR="00B53EF4" w:rsidRDefault="00B53EF4" w:rsidP="00B53EF4">
      <w:pPr>
        <w:spacing w:line="240" w:lineRule="atLeast"/>
        <w:rPr>
          <w:lang w:val="en-US"/>
        </w:rPr>
      </w:pPr>
      <w:r>
        <w:rPr>
          <w:lang w:val="en-US"/>
        </w:rPr>
        <w:br/>
        <w:t>local.councils@mazars.co.uk</w:t>
      </w:r>
    </w:p>
    <w:p w14:paraId="568E7974" w14:textId="77777777" w:rsidR="00B53EF4" w:rsidRDefault="00B53EF4" w:rsidP="00B53EF4">
      <w:pPr>
        <w:spacing w:line="240" w:lineRule="atLeast"/>
        <w:rPr>
          <w:lang w:val="en-US"/>
        </w:rPr>
      </w:pPr>
    </w:p>
    <w:p w14:paraId="32D63D32" w14:textId="77777777" w:rsidR="00B53EF4" w:rsidRDefault="00B53EF4" w:rsidP="00B53EF4">
      <w:pPr>
        <w:spacing w:line="240" w:lineRule="atLeast"/>
        <w:rPr>
          <w:lang w:val="en-US"/>
        </w:rPr>
      </w:pPr>
    </w:p>
    <w:p w14:paraId="5FF669C6" w14:textId="77777777" w:rsidR="00B53EF4" w:rsidRDefault="00B53EF4" w:rsidP="00B53EF4">
      <w:pPr>
        <w:spacing w:line="240" w:lineRule="atLeast"/>
        <w:rPr>
          <w:lang w:val="en-US"/>
        </w:rPr>
      </w:pPr>
    </w:p>
    <w:p w14:paraId="0B44BD21" w14:textId="77777777" w:rsidR="00B53EF4" w:rsidRDefault="00B53EF4" w:rsidP="00B53EF4">
      <w:pPr>
        <w:spacing w:line="240" w:lineRule="atLeast"/>
        <w:rPr>
          <w:lang w:val="en-US"/>
        </w:rPr>
      </w:pPr>
    </w:p>
    <w:p w14:paraId="6718598D" w14:textId="77777777" w:rsidR="00B53EF4" w:rsidRDefault="00B53EF4" w:rsidP="00B53EF4">
      <w:pPr>
        <w:spacing w:line="240" w:lineRule="atLeast"/>
        <w:rPr>
          <w:lang w:val="en-US"/>
        </w:rPr>
      </w:pPr>
    </w:p>
    <w:p w14:paraId="2C3069C3" w14:textId="77777777" w:rsidR="00B53EF4" w:rsidRDefault="00B53EF4" w:rsidP="00B53EF4">
      <w:pPr>
        <w:spacing w:line="240" w:lineRule="atLeast"/>
        <w:rPr>
          <w:lang w:val="en-US"/>
        </w:rPr>
      </w:pPr>
    </w:p>
    <w:p w14:paraId="58563B20" w14:textId="77777777" w:rsidR="00B53EF4" w:rsidRDefault="00B53EF4" w:rsidP="00B53EF4">
      <w:pPr>
        <w:spacing w:line="240" w:lineRule="atLeast"/>
        <w:rPr>
          <w:lang w:val="en-US"/>
        </w:rPr>
      </w:pPr>
    </w:p>
    <w:p w14:paraId="7F2719EE" w14:textId="77777777" w:rsidR="00B53EF4" w:rsidRDefault="00B53EF4" w:rsidP="00B53EF4">
      <w:pPr>
        <w:spacing w:line="240" w:lineRule="atLeast"/>
        <w:rPr>
          <w:lang w:val="en-US"/>
        </w:rPr>
      </w:pPr>
    </w:p>
    <w:p w14:paraId="1A1AC177" w14:textId="77777777" w:rsidR="00B53EF4" w:rsidRDefault="00B53EF4" w:rsidP="00B53EF4">
      <w:pPr>
        <w:spacing w:line="240" w:lineRule="atLeast"/>
        <w:rPr>
          <w:lang w:val="en-US"/>
        </w:rPr>
      </w:pPr>
    </w:p>
    <w:p w14:paraId="0F7CAB67" w14:textId="77777777" w:rsidR="00B53EF4" w:rsidRDefault="00B53EF4" w:rsidP="00B53EF4">
      <w:pPr>
        <w:spacing w:line="240" w:lineRule="atLeast"/>
        <w:rPr>
          <w:lang w:val="en-US"/>
        </w:rPr>
      </w:pPr>
    </w:p>
    <w:p w14:paraId="3CC85899" w14:textId="77777777" w:rsidR="00B53EF4" w:rsidRDefault="00B53EF4" w:rsidP="00B53EF4">
      <w:pPr>
        <w:spacing w:line="240" w:lineRule="atLeast"/>
        <w:rPr>
          <w:lang w:val="en-US"/>
        </w:rPr>
      </w:pPr>
    </w:p>
    <w:p w14:paraId="6CFBB8AD" w14:textId="77777777" w:rsidR="00B53EF4" w:rsidRDefault="00B53EF4" w:rsidP="00B53EF4">
      <w:pPr>
        <w:spacing w:line="240" w:lineRule="atLeast"/>
        <w:rPr>
          <w:lang w:val="en-US"/>
        </w:rPr>
      </w:pPr>
    </w:p>
    <w:p w14:paraId="0FE8AF8C" w14:textId="77777777" w:rsidR="00B53EF4" w:rsidRPr="006A34B0" w:rsidRDefault="00B53EF4" w:rsidP="00B53EF4">
      <w:pPr>
        <w:rPr>
          <w:rFonts w:cstheme="minorHAnsi"/>
          <w:szCs w:val="20"/>
        </w:rPr>
      </w:pPr>
      <w:bookmarkStart w:id="0" w:name="_Hlk173225936"/>
      <w:proofErr w:type="spellStart"/>
      <w:r w:rsidRPr="006A34B0" w:rsidDel="00DF4872">
        <w:rPr>
          <w:rFonts w:cstheme="minorHAnsi"/>
          <w:szCs w:val="20"/>
        </w:rPr>
        <w:t>Forvis</w:t>
      </w:r>
      <w:proofErr w:type="spellEnd"/>
      <w:r w:rsidRPr="006A34B0" w:rsidDel="00DF4872">
        <w:rPr>
          <w:rFonts w:cstheme="minorHAnsi"/>
          <w:szCs w:val="20"/>
        </w:rPr>
        <w:t xml:space="preserve"> Mazars is the brand </w:t>
      </w:r>
      <w:r w:rsidRPr="006A34B0">
        <w:rPr>
          <w:rFonts w:cstheme="minorHAnsi"/>
          <w:szCs w:val="20"/>
        </w:rPr>
        <w:t xml:space="preserve">name for the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Global network (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Global Limited) and its two independent members: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Mazars, LLP in the United States and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Group SC, an internationally integrated partnership operating in over 100 countries and territories.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Global Limited is a UK private company limited by guarantee and does not provide any services to clients.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LLP is the UK firm of </w:t>
      </w:r>
      <w:proofErr w:type="spellStart"/>
      <w:r w:rsidRPr="006A34B0">
        <w:rPr>
          <w:rFonts w:cstheme="minorHAnsi"/>
          <w:szCs w:val="20"/>
        </w:rPr>
        <w:t>Forvis</w:t>
      </w:r>
      <w:proofErr w:type="spellEnd"/>
      <w:r w:rsidRPr="006A34B0">
        <w:rPr>
          <w:rFonts w:cstheme="minorHAnsi"/>
          <w:szCs w:val="20"/>
        </w:rPr>
        <w:t xml:space="preserve"> Mazars Group.</w:t>
      </w:r>
    </w:p>
    <w:bookmarkEnd w:id="0"/>
    <w:p w14:paraId="6CA35A82" w14:textId="77777777" w:rsidR="00B53EF4" w:rsidRPr="006A34B0" w:rsidRDefault="00B53EF4" w:rsidP="00B53EF4">
      <w:pPr>
        <w:spacing w:line="300" w:lineRule="atLeast"/>
      </w:pPr>
    </w:p>
    <w:p w14:paraId="51D42676" w14:textId="77777777" w:rsidR="00B53EF4" w:rsidRPr="00DD66A1" w:rsidRDefault="00B53EF4" w:rsidP="00B53EF4">
      <w:pPr>
        <w:spacing w:line="300" w:lineRule="atLeast"/>
        <w:rPr>
          <w:b/>
          <w:bCs/>
          <w:lang w:val="en-US"/>
        </w:rPr>
      </w:pPr>
      <w:r w:rsidRPr="00DD66A1">
        <w:rPr>
          <w:b/>
          <w:bCs/>
        </w:rPr>
        <w:t>Visit forvismazars.com/global to learn more about the global network.</w:t>
      </w:r>
    </w:p>
    <w:p w14:paraId="52D452CF" w14:textId="77777777" w:rsidR="00B53EF4" w:rsidRPr="00922AD0" w:rsidRDefault="00B53EF4" w:rsidP="00B53EF4">
      <w:pPr>
        <w:pStyle w:val="Heading1"/>
      </w:pPr>
    </w:p>
    <w:p w14:paraId="3679B627" w14:textId="77777777" w:rsidR="00B53EF4" w:rsidRPr="00223DDA" w:rsidRDefault="00B53EF4" w:rsidP="00B53EF4">
      <w:pPr>
        <w:pStyle w:val="Heading2"/>
      </w:pPr>
    </w:p>
    <w:p w14:paraId="4B50B4FF" w14:textId="77777777" w:rsidR="00A436C5" w:rsidRDefault="00A436C5"/>
    <w:sectPr w:rsidR="00A436C5" w:rsidSect="00B53EF4">
      <w:pgSz w:w="11906" w:h="16838"/>
      <w:pgMar w:top="1440" w:right="851" w:bottom="1440" w:left="851" w:header="1304" w:footer="567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F4"/>
    <w:rsid w:val="002E6988"/>
    <w:rsid w:val="004D7768"/>
    <w:rsid w:val="00732ED1"/>
    <w:rsid w:val="00A436C5"/>
    <w:rsid w:val="00B53EF4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CFCE"/>
  <w15:chartTrackingRefBased/>
  <w15:docId w15:val="{7499320F-C1E6-4BF9-B2C8-49666F83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F4"/>
    <w:pPr>
      <w:suppressAutoHyphens/>
      <w:spacing w:after="120" w:line="276" w:lineRule="auto"/>
    </w:pPr>
    <w:rPr>
      <w:rFonts w:ascii="Arial" w:eastAsiaTheme="minorEastAsia" w:hAnsi="Arial" w:cs="Times New Roman"/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EF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EF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F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F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F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F4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F4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F4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F4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E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F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F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F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F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E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E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2026-04-01T08:05:00Z</dcterms:created>
  <dcterms:modified xsi:type="dcterms:W3CDTF">2026-04-01T08:05:00Z</dcterms:modified>
</cp:coreProperties>
</file>